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142" w:rsidRPr="00C20F71" w:rsidRDefault="00E37142" w:rsidP="00F30E19">
      <w:pPr>
        <w:pStyle w:val="Subttulo"/>
        <w:numPr>
          <w:ilvl w:val="0"/>
          <w:numId w:val="0"/>
        </w:numPr>
        <w:rPr>
          <w:rStyle w:val="Ttulodellibro"/>
        </w:rPr>
      </w:pPr>
      <w:r w:rsidRPr="00C20F71">
        <w:rPr>
          <w:rStyle w:val="Ttulodellibro"/>
        </w:rPr>
        <w:t xml:space="preserve">Sistema de Soporte de la </w:t>
      </w:r>
      <w:bookmarkStart w:id="0" w:name="_GoBack"/>
      <w:bookmarkEnd w:id="0"/>
      <w:r w:rsidRPr="00C20F71">
        <w:rPr>
          <w:rStyle w:val="Ttulodellibro"/>
        </w:rPr>
        <w:t>API de Gestiona</w:t>
      </w:r>
    </w:p>
    <w:p w:rsidR="00E37142" w:rsidRDefault="00E37142" w:rsidP="00E37142">
      <w:r>
        <w:t>El presente documento detalla el protocolo a seguir para ofrecer a los integradores un servicio de Soporte de API eficiente.</w:t>
      </w:r>
    </w:p>
    <w:p w:rsidR="00E37142" w:rsidRPr="00F30E19" w:rsidRDefault="00E37142" w:rsidP="00F30E19">
      <w:pPr>
        <w:pStyle w:val="Ttulo1"/>
      </w:pPr>
      <w:r w:rsidRPr="00F30E19">
        <w:t>Inicio de nueva integración</w:t>
      </w:r>
    </w:p>
    <w:p w:rsidR="00E37142" w:rsidRDefault="00E37142" w:rsidP="00E37142">
      <w:r>
        <w:t xml:space="preserve">Una vez que el equipo de soporte de API reciba la petición de una nueva integración, se pondrá en contacto con la persona responsable de la integración para pedirle todos los datos de contacto necesarios y concertar una cita para la toma de requisitos de la aplicación. Una vez que el equipo de API junto con consultoría </w:t>
      </w:r>
      <w:proofErr w:type="gramStart"/>
      <w:r>
        <w:t>analicen</w:t>
      </w:r>
      <w:proofErr w:type="gramEnd"/>
      <w:r>
        <w:t xml:space="preserve"> los requisitos y valoren si es posible realizar la integración, se avisará al integrador y se comenzará con la integración en caso de ser posible.</w:t>
      </w:r>
    </w:p>
    <w:p w:rsidR="00E37142" w:rsidRDefault="00E37142" w:rsidP="00E37142">
      <w:r>
        <w:t xml:space="preserve">Se creará el </w:t>
      </w:r>
      <w:proofErr w:type="spellStart"/>
      <w:r>
        <w:t>addon</w:t>
      </w:r>
      <w:proofErr w:type="spellEnd"/>
      <w:r>
        <w:t xml:space="preserve"> y el escenario de pruebas en el entorno de integración, y se mandarán los datos de acceso al integrador. Una vez que ya esté preparado el entorno de pruebas, si fuera necesario, el equipo de soporte de API contactará con el integrador para guiarle en el planteamiento del desarrollo desde el punto de vista de API.</w:t>
      </w:r>
    </w:p>
    <w:p w:rsidR="00E37142" w:rsidRPr="00EB663E" w:rsidRDefault="00E37142" w:rsidP="00EB663E">
      <w:pPr>
        <w:pStyle w:val="Ttulo2"/>
      </w:pPr>
      <w:r w:rsidRPr="00EB663E">
        <w:t>Entorno de integración</w:t>
      </w:r>
    </w:p>
    <w:p w:rsidR="00E37142" w:rsidRDefault="00E37142" w:rsidP="00E37142">
      <w:r>
        <w:t xml:space="preserve">En este entorno dispondrá del </w:t>
      </w:r>
      <w:proofErr w:type="spellStart"/>
      <w:r>
        <w:t>addon</w:t>
      </w:r>
      <w:proofErr w:type="spellEnd"/>
      <w:r>
        <w:t xml:space="preserve"> de la integración y de una organización de pruebas con varios usuarios para poder realizar las pruebas.</w:t>
      </w:r>
    </w:p>
    <w:p w:rsidR="00E37142" w:rsidRDefault="00E37142" w:rsidP="00E37142">
      <w:r>
        <w:t xml:space="preserve">Recordamos que el </w:t>
      </w:r>
      <w:proofErr w:type="spellStart"/>
      <w:r>
        <w:t>access</w:t>
      </w:r>
      <w:proofErr w:type="spellEnd"/>
      <w:r>
        <w:t xml:space="preserve"> </w:t>
      </w:r>
      <w:proofErr w:type="spellStart"/>
      <w:r>
        <w:t>token</w:t>
      </w:r>
      <w:proofErr w:type="spellEnd"/>
      <w:r>
        <w:t xml:space="preserve"> de este entorno se facilita como ayuda en el desarrollo en esta primera fase de integración, pero el desarrollo se tiene que hacer con el sistema de </w:t>
      </w:r>
      <w:proofErr w:type="spellStart"/>
      <w:r>
        <w:t>login</w:t>
      </w:r>
      <w:proofErr w:type="spellEnd"/>
      <w:r>
        <w:t xml:space="preserve">, ya que en los siguientes entornos este </w:t>
      </w:r>
      <w:proofErr w:type="spellStart"/>
      <w:r>
        <w:t>access</w:t>
      </w:r>
      <w:proofErr w:type="spellEnd"/>
      <w:r>
        <w:t xml:space="preserve"> </w:t>
      </w:r>
      <w:proofErr w:type="spellStart"/>
      <w:r>
        <w:t>token</w:t>
      </w:r>
      <w:proofErr w:type="spellEnd"/>
      <w:r>
        <w:t xml:space="preserve"> no se facilitará.</w:t>
      </w:r>
    </w:p>
    <w:p w:rsidR="00E37142" w:rsidRDefault="00E37142" w:rsidP="00E37142"/>
    <w:p w:rsidR="00E37142" w:rsidRDefault="00E37142" w:rsidP="00EB663E">
      <w:pPr>
        <w:pStyle w:val="Ttulo2"/>
      </w:pPr>
      <w:r>
        <w:lastRenderedPageBreak/>
        <w:t>Consultas, dudas y errores</w:t>
      </w:r>
    </w:p>
    <w:p w:rsidR="00E37142" w:rsidRDefault="00E37142" w:rsidP="00E37142">
      <w:r>
        <w:t>El contacto con el soporte de API se realizará siempre por el sistema de tickets.</w:t>
      </w:r>
    </w:p>
    <w:p w:rsidR="00E37142" w:rsidRPr="00E37142" w:rsidRDefault="0037213B" w:rsidP="00E37142">
      <w:pPr>
        <w:pStyle w:val="Enlace"/>
      </w:pPr>
      <w:hyperlink r:id="rId8" w:history="1">
        <w:r w:rsidR="00E37142" w:rsidRPr="00E37142">
          <w:rPr>
            <w:rStyle w:val="Hipervnculo"/>
            <w:color w:val="0096E4"/>
            <w:u w:val="none"/>
          </w:rPr>
          <w:t>https://soporte.gestiona.espublico.com/</w:t>
        </w:r>
      </w:hyperlink>
    </w:p>
    <w:p w:rsidR="00E37142" w:rsidRDefault="00E37142" w:rsidP="00E37142">
      <w:r>
        <w:t xml:space="preserve">Todas las consultas, dudas, errores o peticiones de la integración se enviarán al sistema de Soporte de API mediante los formularios que detallamos a continuación, y en el caso de que fuera necesario el equipo de Soporte de API contactaría con el integrador por teléfono. </w:t>
      </w:r>
    </w:p>
    <w:p w:rsidR="00E37142" w:rsidRDefault="00E37142" w:rsidP="00E37142">
      <w:r>
        <w:rPr>
          <w:color w:val="000000"/>
        </w:rPr>
        <w:t>Se encuentran disponibles tres tipos de formularios diferentes: duda, modificación y error. A continuación se presentan los diferentes formularios y se explican sus campos para una mayor facilidad de inserción de tickets.</w:t>
      </w:r>
    </w:p>
    <w:p w:rsidR="00E37142" w:rsidRDefault="00E37142" w:rsidP="00E37142">
      <w:r>
        <w:t>Las explicaciones deberán ser lo más detalladas que sea posible para facilitar el trabajo de resolución del ticket.</w:t>
      </w:r>
    </w:p>
    <w:p w:rsidR="00E37142" w:rsidRPr="00E37142" w:rsidRDefault="00E37142" w:rsidP="00F30E19">
      <w:pPr>
        <w:pStyle w:val="Ttulo1"/>
      </w:pPr>
      <w:r w:rsidRPr="00E37142">
        <w:t>Explicación de los formularios</w:t>
      </w:r>
    </w:p>
    <w:p w:rsidR="00E37142" w:rsidRPr="00524D0F" w:rsidRDefault="00E37142" w:rsidP="00EB663E">
      <w:pPr>
        <w:pStyle w:val="Ttulo2"/>
      </w:pPr>
      <w:r w:rsidRPr="00524D0F">
        <w:t>Dudas</w:t>
      </w:r>
    </w:p>
    <w:p w:rsidR="00E37142" w:rsidRDefault="0037213B" w:rsidP="00E37142">
      <w:hyperlink r:id="rId9" w:history="1">
        <w:r w:rsidR="00E37142" w:rsidRPr="00E37142">
          <w:rPr>
            <w:rStyle w:val="EnlaceCar"/>
          </w:rPr>
          <w:t>https://soporte.gestiona.espublico.com/hc/es/articles/204418551-Formulario-de-dudas-de-API</w:t>
        </w:r>
      </w:hyperlink>
    </w:p>
    <w:p w:rsidR="00E37142" w:rsidRDefault="00E37142" w:rsidP="00443387">
      <w:r>
        <w:t>Este es el formulario de inserción de un ticket de duda. Campos del formulario:</w:t>
      </w:r>
    </w:p>
    <w:p w:rsidR="00E37142" w:rsidRDefault="00E37142" w:rsidP="00EB663E">
      <w:pPr>
        <w:pStyle w:val="Listado"/>
      </w:pPr>
      <w:r w:rsidRPr="00EB663E">
        <w:rPr>
          <w:rStyle w:val="Textoennegrita"/>
        </w:rPr>
        <w:t>Nombre</w:t>
      </w:r>
      <w:r>
        <w:t>: Nombre del integrador.</w:t>
      </w:r>
    </w:p>
    <w:p w:rsidR="00E37142" w:rsidRDefault="00E37142" w:rsidP="00EB663E">
      <w:pPr>
        <w:pStyle w:val="Listado"/>
      </w:pPr>
      <w:r w:rsidRPr="00EB663E">
        <w:rPr>
          <w:rStyle w:val="Textoennegrita"/>
        </w:rPr>
        <w:t>Email</w:t>
      </w:r>
      <w:r>
        <w:t>: Dirección de email de contacto (tiene que ser la del usuario del sistema de soporte).</w:t>
      </w:r>
    </w:p>
    <w:p w:rsidR="00E37142" w:rsidRDefault="00E37142" w:rsidP="00EB663E">
      <w:pPr>
        <w:pStyle w:val="Listado"/>
      </w:pPr>
      <w:r w:rsidRPr="00EB663E">
        <w:rPr>
          <w:rStyle w:val="Textoennegrita"/>
        </w:rPr>
        <w:t xml:space="preserve">Código </w:t>
      </w:r>
      <w:proofErr w:type="spellStart"/>
      <w:r w:rsidRPr="00EB663E">
        <w:rPr>
          <w:rStyle w:val="Textoennegrita"/>
        </w:rPr>
        <w:t>addon</w:t>
      </w:r>
      <w:proofErr w:type="spellEnd"/>
      <w:r>
        <w:t xml:space="preserve">: </w:t>
      </w:r>
      <w:proofErr w:type="spellStart"/>
      <w:r>
        <w:t>Addon</w:t>
      </w:r>
      <w:proofErr w:type="spellEnd"/>
      <w:r>
        <w:t xml:space="preserve"> para el que se va a realizar la consulta.</w:t>
      </w:r>
    </w:p>
    <w:p w:rsidR="00E37142" w:rsidRDefault="00E37142" w:rsidP="00EB663E">
      <w:pPr>
        <w:pStyle w:val="Listado"/>
      </w:pPr>
      <w:r w:rsidRPr="00EB663E">
        <w:rPr>
          <w:rStyle w:val="Textoennegrita"/>
        </w:rPr>
        <w:t>Entorno</w:t>
      </w:r>
      <w:r>
        <w:t>: Entorno para el cual se va a realizar la consulta.</w:t>
      </w:r>
    </w:p>
    <w:p w:rsidR="00E37142" w:rsidRDefault="00E37142" w:rsidP="00EB663E">
      <w:pPr>
        <w:pStyle w:val="Listado"/>
      </w:pPr>
      <w:r w:rsidRPr="00EB663E">
        <w:rPr>
          <w:rStyle w:val="Textoennegrita"/>
        </w:rPr>
        <w:t>Asunto</w:t>
      </w:r>
      <w:r>
        <w:t>: Descripción breve de la duda.</w:t>
      </w:r>
    </w:p>
    <w:p w:rsidR="00E37142" w:rsidRDefault="00E37142" w:rsidP="00EB663E">
      <w:pPr>
        <w:pStyle w:val="Listado"/>
      </w:pPr>
      <w:r w:rsidRPr="00EB663E">
        <w:rPr>
          <w:rStyle w:val="Textoennegrita"/>
        </w:rPr>
        <w:t>Duda</w:t>
      </w:r>
      <w:r>
        <w:t>: Campo de texto en el cual hay que detallar el contenido de la consulta.</w:t>
      </w:r>
    </w:p>
    <w:p w:rsidR="00E37142" w:rsidRDefault="00E37142" w:rsidP="00EB663E">
      <w:pPr>
        <w:pStyle w:val="Listado"/>
      </w:pPr>
      <w:r w:rsidRPr="00EB663E">
        <w:rPr>
          <w:rStyle w:val="Textoennegrita"/>
        </w:rPr>
        <w:t>Comentarios o código</w:t>
      </w:r>
      <w:r>
        <w:t>: Campo de texto formateado en el que se puede especificar alguna información adicional que se considere importante, e incluso parte del código relacionado con la duda (</w:t>
      </w:r>
      <w:proofErr w:type="spellStart"/>
      <w:r>
        <w:t>payload</w:t>
      </w:r>
      <w:proofErr w:type="spellEnd"/>
      <w:r>
        <w:t xml:space="preserve"> de la llamada, llamada al método, </w:t>
      </w:r>
      <w:proofErr w:type="spellStart"/>
      <w:r>
        <w:t>request</w:t>
      </w:r>
      <w:proofErr w:type="spellEnd"/>
      <w:r>
        <w:t>, etc...)</w:t>
      </w:r>
    </w:p>
    <w:p w:rsidR="00E37142" w:rsidRDefault="00E37142" w:rsidP="00EB663E">
      <w:pPr>
        <w:pStyle w:val="Ttulo2"/>
      </w:pPr>
      <w:r>
        <w:lastRenderedPageBreak/>
        <w:t>MODIFICACIÓN</w:t>
      </w:r>
    </w:p>
    <w:p w:rsidR="00443387" w:rsidRDefault="0037213B" w:rsidP="008366EE">
      <w:pPr>
        <w:pStyle w:val="Enlace"/>
      </w:pPr>
      <w:hyperlink r:id="rId10" w:history="1">
        <w:r w:rsidR="00E37142" w:rsidRPr="0040473E">
          <w:rPr>
            <w:rStyle w:val="Hipervnculo"/>
            <w:color w:val="0096E4"/>
            <w:u w:val="none"/>
          </w:rPr>
          <w:t>https://soporte.gestiona.espublico.com/hc/es/articles/204418561-Formulario-de-modificaciones-de-Addons</w:t>
        </w:r>
      </w:hyperlink>
    </w:p>
    <w:p w:rsidR="00E37142" w:rsidRDefault="00E37142" w:rsidP="00E37142">
      <w:r>
        <w:t>Este es el formulario de inserción de un ticket de modificación. Campos del formulario:</w:t>
      </w:r>
    </w:p>
    <w:p w:rsidR="00E37142" w:rsidRDefault="00E37142" w:rsidP="00EB663E">
      <w:pPr>
        <w:pStyle w:val="Listado"/>
      </w:pPr>
      <w:r w:rsidRPr="00EB663E">
        <w:rPr>
          <w:rStyle w:val="Textoennegrita"/>
        </w:rPr>
        <w:t>Nombre</w:t>
      </w:r>
      <w:r>
        <w:t>: Nombre del integrador.</w:t>
      </w:r>
    </w:p>
    <w:p w:rsidR="00E37142" w:rsidRDefault="00E37142" w:rsidP="00EB663E">
      <w:pPr>
        <w:pStyle w:val="Listado"/>
      </w:pPr>
      <w:r w:rsidRPr="00EB663E">
        <w:rPr>
          <w:rStyle w:val="Textoennegrita"/>
        </w:rPr>
        <w:t>Email</w:t>
      </w:r>
      <w:r>
        <w:t>: Dirección de email de contacto (tiene que ser la del usuario del sistema de soporte).</w:t>
      </w:r>
    </w:p>
    <w:p w:rsidR="00E37142" w:rsidRDefault="00E37142" w:rsidP="00EB663E">
      <w:pPr>
        <w:pStyle w:val="Listado"/>
      </w:pPr>
      <w:r w:rsidRPr="00EB663E">
        <w:rPr>
          <w:rStyle w:val="Textoennegrita"/>
        </w:rPr>
        <w:t xml:space="preserve">Código </w:t>
      </w:r>
      <w:proofErr w:type="spellStart"/>
      <w:r w:rsidRPr="00EB663E">
        <w:rPr>
          <w:rStyle w:val="Textoennegrita"/>
        </w:rPr>
        <w:t>addon</w:t>
      </w:r>
      <w:proofErr w:type="spellEnd"/>
      <w:r>
        <w:t xml:space="preserve">: </w:t>
      </w:r>
      <w:proofErr w:type="spellStart"/>
      <w:r>
        <w:t>Addon</w:t>
      </w:r>
      <w:proofErr w:type="spellEnd"/>
      <w:r>
        <w:t xml:space="preserve"> para el que se va a realizar la modificación.</w:t>
      </w:r>
    </w:p>
    <w:p w:rsidR="00E37142" w:rsidRDefault="00E37142" w:rsidP="00EB663E">
      <w:pPr>
        <w:pStyle w:val="Listado"/>
      </w:pPr>
      <w:r w:rsidRPr="00EB663E">
        <w:rPr>
          <w:rStyle w:val="Textoennegrita"/>
        </w:rPr>
        <w:t>Entorno</w:t>
      </w:r>
      <w:r>
        <w:t>: Entorno para el cual se va a realizar la modificación.</w:t>
      </w:r>
    </w:p>
    <w:p w:rsidR="00E37142" w:rsidRDefault="00E37142" w:rsidP="00EB663E">
      <w:pPr>
        <w:pStyle w:val="Listado"/>
      </w:pPr>
      <w:r w:rsidRPr="00EB663E">
        <w:rPr>
          <w:rStyle w:val="Textoennegrita"/>
        </w:rPr>
        <w:t>Asunto</w:t>
      </w:r>
      <w:r>
        <w:t>: Descripción breve de la modificación.</w:t>
      </w:r>
    </w:p>
    <w:p w:rsidR="002327A8" w:rsidRDefault="00E37142" w:rsidP="002327A8">
      <w:pPr>
        <w:pStyle w:val="Listado"/>
      </w:pPr>
      <w:r w:rsidRPr="00EB663E">
        <w:rPr>
          <w:rStyle w:val="Textoennegrita"/>
        </w:rPr>
        <w:t>Modificación</w:t>
      </w:r>
      <w:r>
        <w:t>: Campo de texto en el cual hay que detallar el contenido de la modificación.</w:t>
      </w:r>
    </w:p>
    <w:p w:rsidR="00E37142" w:rsidRDefault="00E37142" w:rsidP="002327A8">
      <w:pPr>
        <w:pStyle w:val="Listado"/>
      </w:pPr>
      <w:r w:rsidRPr="002327A8">
        <w:rPr>
          <w:rStyle w:val="Textoennegrita"/>
        </w:rPr>
        <w:t>Ficheros</w:t>
      </w:r>
      <w:r>
        <w:t>: Selector de ficheros que pudieran ser de ayuda para la comprensión de la modificación.</w:t>
      </w:r>
    </w:p>
    <w:p w:rsidR="00E37142" w:rsidRDefault="00E37142" w:rsidP="00EB663E">
      <w:pPr>
        <w:pStyle w:val="Ttulo2"/>
      </w:pPr>
      <w:r>
        <w:t xml:space="preserve">ERROR </w:t>
      </w:r>
    </w:p>
    <w:p w:rsidR="00E37142" w:rsidRPr="0040473E" w:rsidRDefault="0037213B" w:rsidP="0040473E">
      <w:pPr>
        <w:pStyle w:val="Enlace"/>
      </w:pPr>
      <w:hyperlink r:id="rId11" w:history="1">
        <w:r w:rsidR="00E37142" w:rsidRPr="0040473E">
          <w:rPr>
            <w:rStyle w:val="Hipervnculo"/>
            <w:color w:val="0096E4"/>
            <w:u w:val="none"/>
          </w:rPr>
          <w:t>https://soporte.gestiona.espublico.com/hc/es/articles/204312842-Formulario-de-errores-de-API</w:t>
        </w:r>
      </w:hyperlink>
    </w:p>
    <w:p w:rsidR="00E37142" w:rsidRDefault="00E37142" w:rsidP="00E37142">
      <w:r>
        <w:t>Este es el formulario de inserción de un ticket de error. Campos del formulario:</w:t>
      </w:r>
    </w:p>
    <w:p w:rsidR="00E37142" w:rsidRDefault="00E37142" w:rsidP="00EB663E">
      <w:pPr>
        <w:pStyle w:val="Listado"/>
      </w:pPr>
      <w:r w:rsidRPr="00EB663E">
        <w:rPr>
          <w:rStyle w:val="Textoennegrita"/>
        </w:rPr>
        <w:t>Nombre</w:t>
      </w:r>
      <w:r>
        <w:t>: Nombre del integrador.</w:t>
      </w:r>
    </w:p>
    <w:p w:rsidR="00E37142" w:rsidRDefault="00E37142" w:rsidP="00EB663E">
      <w:pPr>
        <w:pStyle w:val="Listado"/>
      </w:pPr>
      <w:r w:rsidRPr="00EB663E">
        <w:rPr>
          <w:rStyle w:val="Textoennegrita"/>
        </w:rPr>
        <w:t>Email</w:t>
      </w:r>
      <w:r>
        <w:t>: Dirección de email de contacto (tiene que ser la del usuario del sistema de soporte).</w:t>
      </w:r>
    </w:p>
    <w:p w:rsidR="00E37142" w:rsidRDefault="00E37142" w:rsidP="00EB663E">
      <w:pPr>
        <w:pStyle w:val="Listado"/>
      </w:pPr>
      <w:r w:rsidRPr="00EB663E">
        <w:rPr>
          <w:rStyle w:val="Textoennegrita"/>
        </w:rPr>
        <w:t xml:space="preserve">Código </w:t>
      </w:r>
      <w:proofErr w:type="spellStart"/>
      <w:r w:rsidRPr="00EB663E">
        <w:rPr>
          <w:rStyle w:val="Textoennegrita"/>
        </w:rPr>
        <w:t>addon</w:t>
      </w:r>
      <w:proofErr w:type="spellEnd"/>
      <w:r>
        <w:t xml:space="preserve">: </w:t>
      </w:r>
      <w:proofErr w:type="spellStart"/>
      <w:r>
        <w:t>Addon</w:t>
      </w:r>
      <w:proofErr w:type="spellEnd"/>
      <w:r>
        <w:t xml:space="preserve"> en el que se ha detectado el error.</w:t>
      </w:r>
    </w:p>
    <w:p w:rsidR="00E37142" w:rsidRDefault="00E37142" w:rsidP="00EB663E">
      <w:pPr>
        <w:pStyle w:val="Listado"/>
      </w:pPr>
      <w:r w:rsidRPr="00EB663E">
        <w:rPr>
          <w:rStyle w:val="Textoennegrita"/>
        </w:rPr>
        <w:t>Entorno</w:t>
      </w:r>
      <w:r>
        <w:t>: Entorno en el que se ha detectado el error.</w:t>
      </w:r>
    </w:p>
    <w:p w:rsidR="00E37142" w:rsidRDefault="00E37142" w:rsidP="00EB663E">
      <w:pPr>
        <w:pStyle w:val="Listado"/>
      </w:pPr>
      <w:r w:rsidRPr="00EB663E">
        <w:rPr>
          <w:rStyle w:val="Textoennegrita"/>
        </w:rPr>
        <w:t>Asunto</w:t>
      </w:r>
      <w:r>
        <w:t>: Descripción breve del error.</w:t>
      </w:r>
    </w:p>
    <w:p w:rsidR="00E37142" w:rsidRDefault="00E37142" w:rsidP="00EB663E">
      <w:pPr>
        <w:pStyle w:val="Listado"/>
      </w:pPr>
      <w:r w:rsidRPr="00EB663E">
        <w:rPr>
          <w:rStyle w:val="Textoennegrita"/>
        </w:rPr>
        <w:t>Explicación</w:t>
      </w:r>
      <w:r>
        <w:t>: Campo de texto en el cual hay que detallar el contenido del error.</w:t>
      </w:r>
    </w:p>
    <w:p w:rsidR="00E37142" w:rsidRDefault="00E37142" w:rsidP="00EB663E">
      <w:pPr>
        <w:pStyle w:val="Listado"/>
      </w:pPr>
      <w:r w:rsidRPr="00EB663E">
        <w:rPr>
          <w:rStyle w:val="Textoennegrita"/>
        </w:rPr>
        <w:t>Comentarios o código</w:t>
      </w:r>
      <w:r>
        <w:t>: Campo de texto formateado en el que se puede especificar alguna información adicional que se considere importante, e incluso parte del código relacionado con el error (</w:t>
      </w:r>
      <w:proofErr w:type="spellStart"/>
      <w:r>
        <w:t>payload</w:t>
      </w:r>
      <w:proofErr w:type="spellEnd"/>
      <w:r>
        <w:t xml:space="preserve"> de la llamada, llamada al método, </w:t>
      </w:r>
      <w:proofErr w:type="spellStart"/>
      <w:r>
        <w:t>request</w:t>
      </w:r>
      <w:proofErr w:type="spellEnd"/>
      <w:r>
        <w:t>, etc...)</w:t>
      </w:r>
    </w:p>
    <w:p w:rsidR="00E37142" w:rsidRDefault="00E37142" w:rsidP="00EB663E">
      <w:pPr>
        <w:pStyle w:val="Listado"/>
      </w:pPr>
      <w:r w:rsidRPr="00EB663E">
        <w:rPr>
          <w:rStyle w:val="Textoennegrita"/>
        </w:rPr>
        <w:t>Ficheros</w:t>
      </w:r>
      <w:r>
        <w:t>: Selector de ficheros que pudieran ser de ayuda para la comprensión de la modificación.</w:t>
      </w:r>
    </w:p>
    <w:p w:rsidR="00E37142" w:rsidRDefault="00443387" w:rsidP="00F30E19">
      <w:pPr>
        <w:pStyle w:val="Ttulo1"/>
      </w:pPr>
      <w:r>
        <w:lastRenderedPageBreak/>
        <w:t>Ejemplo de uso del sistema de soporte como integrador</w:t>
      </w:r>
    </w:p>
    <w:p w:rsidR="00E37142" w:rsidRDefault="00E37142" w:rsidP="00EB663E">
      <w:pPr>
        <w:pStyle w:val="Ttulo2"/>
      </w:pPr>
      <w:r>
        <w:t>Obtención de contraseña:</w:t>
      </w:r>
    </w:p>
    <w:p w:rsidR="00E37142" w:rsidRDefault="00E37142" w:rsidP="00E37142">
      <w:r>
        <w:t xml:space="preserve">Entramos en el siguiente enlace: </w:t>
      </w:r>
      <w:hyperlink r:id="rId12" w:history="1">
        <w:r w:rsidRPr="006351C3">
          <w:rPr>
            <w:rStyle w:val="EnlaceCar"/>
          </w:rPr>
          <w:t>https://soporte.gestiona.espublico.com</w:t>
        </w:r>
      </w:hyperlink>
    </w:p>
    <w:p w:rsidR="00443387" w:rsidRDefault="00E37142" w:rsidP="00E37142">
      <w:r>
        <w:t>Pinchamos en la opción de “Obtener una contraseña”.</w:t>
      </w:r>
    </w:p>
    <w:p w:rsidR="00443387" w:rsidRDefault="00443387" w:rsidP="00E37142"/>
    <w:p w:rsidR="00CB2042" w:rsidRDefault="00E37142" w:rsidP="008366EE">
      <w:r>
        <w:t>Nos aparece una pantalla en la que tenemos que introducir nuestra dirección de correo electrónico. El sistema enviará a dicha cuenta de correo electrónico un mail con un enlace para que podamos introducir la contraseña deseada. Pichamos en el enlace del correo.</w:t>
      </w:r>
    </w:p>
    <w:p w:rsidR="00E37142" w:rsidRDefault="00E37142" w:rsidP="00E37142">
      <w:r>
        <w:t>Introducimos la contraseña y pinchamos en “Establecer contraseña”.</w:t>
      </w:r>
    </w:p>
    <w:p w:rsidR="00E37142" w:rsidRDefault="00E37142" w:rsidP="00CB2042">
      <w:r>
        <w:t xml:space="preserve">Automáticamente entraremos en la página de soporte de Gestiona </w:t>
      </w:r>
      <w:proofErr w:type="spellStart"/>
      <w:r>
        <w:t>logueados</w:t>
      </w:r>
      <w:proofErr w:type="spellEnd"/>
      <w:r>
        <w:t>. Desde esta página ya podemos dar de alta nuevos tickets, consultar los que ya hemos abierto y obtener información variada acerca de Gestiona.</w:t>
      </w:r>
    </w:p>
    <w:p w:rsidR="00E37142" w:rsidRDefault="00443387" w:rsidP="00EB663E">
      <w:pPr>
        <w:pStyle w:val="Ttulo2"/>
      </w:pPr>
      <w:r>
        <w:t>C</w:t>
      </w:r>
      <w:r w:rsidR="00E37142">
        <w:t>reación de un nuevo ticket:</w:t>
      </w:r>
    </w:p>
    <w:p w:rsidR="00E37142" w:rsidRDefault="00E37142" w:rsidP="00E37142">
      <w:r>
        <w:t>En la pantalla principal del sistema de soporte, pinchamos en el enlace del formulario que deseamos dar de alta (Apartado de “Formularios”).</w:t>
      </w:r>
    </w:p>
    <w:p w:rsidR="00E37142" w:rsidRDefault="00E37142" w:rsidP="00E37142">
      <w:r>
        <w:t>Esto nos enviará a la pantalla del formulario seleccionado. Rellenamos los datos necesarios y pulsamos en “Enviar”.</w:t>
      </w:r>
    </w:p>
    <w:p w:rsidR="00E37142" w:rsidRDefault="00E37142" w:rsidP="00E37142">
      <w:r>
        <w:t>Esto nos habrá creado un ticket en el sistema de soporte. Adicionalmente, nos llegará un mail confirmando que el ticket ha sido creado con éxito.</w:t>
      </w:r>
    </w:p>
    <w:p w:rsidR="00E37142" w:rsidRDefault="00E37142" w:rsidP="00E37142">
      <w:r>
        <w:t>Una vez que el ticket está creado en el sistema de soporte, nuestros agentes se encargarán hacer las tramitaciones necesarias y será avisado de las modificaciones que se vayan produciendo en el ticket.</w:t>
      </w:r>
    </w:p>
    <w:p w:rsidR="002327A8" w:rsidRDefault="00E37142" w:rsidP="00E37142">
      <w:r>
        <w:t xml:space="preserve">Las notificaciones de los diferentes cambios que se produzcan en los tickets serán notificados al cliente vía mail, siendo posible consultar el estado de los </w:t>
      </w:r>
      <w:r>
        <w:lastRenderedPageBreak/>
        <w:t>diferentes tickets a través del sistema de soporte (se explica en el punto siguiente).</w:t>
      </w:r>
    </w:p>
    <w:p w:rsidR="00E37142" w:rsidRDefault="00E37142" w:rsidP="00EB663E">
      <w:pPr>
        <w:pStyle w:val="Ttulo2"/>
      </w:pPr>
      <w:r>
        <w:t>Consulta de los tickets enviados</w:t>
      </w:r>
    </w:p>
    <w:p w:rsidR="00E37142" w:rsidRDefault="00E37142" w:rsidP="00E37142">
      <w:r>
        <w:t xml:space="preserve">Nos situamos en la pantalla principal del sistema de soporte (previamente nos hemos tenido que </w:t>
      </w:r>
      <w:proofErr w:type="spellStart"/>
      <w:r>
        <w:t>loguear</w:t>
      </w:r>
      <w:proofErr w:type="spellEnd"/>
      <w:r>
        <w:t xml:space="preserve"> en el sistema).</w:t>
      </w:r>
    </w:p>
    <w:p w:rsidR="00E37142" w:rsidRDefault="00E37142" w:rsidP="00E37142">
      <w:r>
        <w:t>Pulsamos en nuestro nombre de usuario en la esquina superior derecha y nos aparecerán unas opciones. Entre ellas se encuentra “Mis actividades”. Pinchamos en ella.</w:t>
      </w:r>
    </w:p>
    <w:p w:rsidR="00E37142" w:rsidRDefault="00E37142" w:rsidP="00E37142">
      <w:r>
        <w:t>Este enlace nos llevará a la pantalla principal de todas nuestras actividades. Podemos filtrar por el estado de los tickets o utilizar el campo de búsqueda para buscar un ticket en concreto. La información que nos ofrece esta primera pantalla es una visión general de los tickets que tenemos con los siguientes campos:</w:t>
      </w:r>
    </w:p>
    <w:p w:rsidR="00E37142" w:rsidRDefault="00E37142" w:rsidP="00EB663E">
      <w:pPr>
        <w:pStyle w:val="Listado"/>
      </w:pPr>
      <w:r w:rsidRPr="00EB663E">
        <w:rPr>
          <w:rStyle w:val="Textoennegrita"/>
        </w:rPr>
        <w:t>ID</w:t>
      </w:r>
      <w:r>
        <w:t>: Número identificador del ticket.</w:t>
      </w:r>
    </w:p>
    <w:p w:rsidR="00E37142" w:rsidRDefault="00E37142" w:rsidP="00EB663E">
      <w:pPr>
        <w:pStyle w:val="Listado"/>
      </w:pPr>
      <w:r w:rsidRPr="00EB663E">
        <w:rPr>
          <w:rStyle w:val="Textoennegrita"/>
        </w:rPr>
        <w:t>Asunto</w:t>
      </w:r>
      <w:r>
        <w:t>: Asunto del ticket introducido.</w:t>
      </w:r>
    </w:p>
    <w:p w:rsidR="00E37142" w:rsidRDefault="00E37142" w:rsidP="00EB663E">
      <w:pPr>
        <w:pStyle w:val="Listado"/>
      </w:pPr>
      <w:r w:rsidRPr="00EB663E">
        <w:rPr>
          <w:rStyle w:val="Textoennegrita"/>
        </w:rPr>
        <w:t>Creadas</w:t>
      </w:r>
      <w:r>
        <w:t>: Nos indica el tiempo que lleva creado el ticket.</w:t>
      </w:r>
    </w:p>
    <w:p w:rsidR="00E37142" w:rsidRDefault="00E37142" w:rsidP="00EB663E">
      <w:pPr>
        <w:pStyle w:val="Listado"/>
      </w:pPr>
      <w:r w:rsidRPr="00EB663E">
        <w:rPr>
          <w:rStyle w:val="Textoennegrita"/>
        </w:rPr>
        <w:t>Última actividad</w:t>
      </w:r>
      <w:r>
        <w:t>: Cuándo se produjo la última modificación.</w:t>
      </w:r>
    </w:p>
    <w:p w:rsidR="00E37142" w:rsidRDefault="00E37142" w:rsidP="00EB663E">
      <w:pPr>
        <w:pStyle w:val="Listado"/>
      </w:pPr>
      <w:r w:rsidRPr="00EB663E">
        <w:rPr>
          <w:rStyle w:val="Textoennegrita"/>
        </w:rPr>
        <w:t>Estado</w:t>
      </w:r>
      <w:r>
        <w:t>: Puede ser “Abierta”, “Esperando su respuesta” ó “Resuelta”.</w:t>
      </w:r>
    </w:p>
    <w:p w:rsidR="00E37142" w:rsidRDefault="00E37142" w:rsidP="00E37142">
      <w:r>
        <w:t>Aquí podemos ver un ejemplo con un ticket de prueba:</w:t>
      </w:r>
    </w:p>
    <w:p w:rsidR="00E37142" w:rsidRDefault="00E37142" w:rsidP="00E37142">
      <w:r>
        <w:t>Podemos pulsar en el asunto del ticket, y esto nos llevará al historial del ticket. En esta pantalla podemos consultar todo lo que ha ocurrido con el ticket (ficheros subidos, respuestas del agente, otros ficheros relacionados con el ticket, etc...), y además podemos añadir una respuesta o comentario al historial.</w:t>
      </w:r>
    </w:p>
    <w:p w:rsidR="00E37142" w:rsidRDefault="00E37142" w:rsidP="00E37142">
      <w:r>
        <w:t>Si respondemos o comentamos algo, quedará registrado en el sistema y el agente asignado al ticket será informado de esa modificación para poder entrar en el ticket y consultarlo.</w:t>
      </w:r>
    </w:p>
    <w:p w:rsidR="00E310EC" w:rsidRDefault="00E310EC" w:rsidP="00E37142"/>
    <w:p w:rsidR="00E310EC" w:rsidRDefault="00E310EC" w:rsidP="00E37142"/>
    <w:p w:rsidR="00E310EC" w:rsidRDefault="00E310EC" w:rsidP="00E37142"/>
    <w:p w:rsidR="00E310EC" w:rsidRDefault="00E310EC" w:rsidP="00E310EC">
      <w:pPr>
        <w:pStyle w:val="Caja"/>
      </w:pPr>
      <w:proofErr w:type="spellStart"/>
      <w:r>
        <w:lastRenderedPageBreak/>
        <w:t>Lorem</w:t>
      </w:r>
      <w:proofErr w:type="spellEnd"/>
      <w:r>
        <w:t xml:space="preserve"> </w:t>
      </w:r>
      <w:proofErr w:type="spellStart"/>
      <w:r>
        <w:t>ipsum</w:t>
      </w:r>
      <w:proofErr w:type="spellEnd"/>
      <w:r>
        <w:t xml:space="preserve"> dolor </w:t>
      </w:r>
      <w:proofErr w:type="spellStart"/>
      <w:r>
        <w:t>sit</w:t>
      </w:r>
      <w:proofErr w:type="spell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ut labore et </w:t>
      </w:r>
      <w:proofErr w:type="spellStart"/>
      <w:r>
        <w:t>dolore</w:t>
      </w:r>
      <w:proofErr w:type="spellEnd"/>
      <w:r>
        <w:t xml:space="preserve"> magna </w:t>
      </w:r>
      <w:proofErr w:type="spellStart"/>
      <w:r>
        <w:t>aliqua</w:t>
      </w:r>
      <w:proofErr w:type="spellEnd"/>
      <w:r>
        <w:t xml:space="preserve">. Ut </w:t>
      </w:r>
      <w:proofErr w:type="spellStart"/>
      <w:r>
        <w:t>enim</w:t>
      </w:r>
      <w:proofErr w:type="spellEnd"/>
      <w:r>
        <w:t xml:space="preserve"> ad </w:t>
      </w:r>
      <w:proofErr w:type="spellStart"/>
      <w:r>
        <w:t>minim</w:t>
      </w:r>
      <w:proofErr w:type="spellEnd"/>
      <w:r>
        <w:t xml:space="preserve">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w:t>
      </w:r>
      <w:proofErr w:type="spellStart"/>
      <w:r w:rsidRPr="00E310EC">
        <w:rPr>
          <w:rStyle w:val="Textoennegrita"/>
        </w:rPr>
        <w:t>exercitation</w:t>
      </w:r>
      <w:proofErr w:type="spellEnd"/>
      <w:r w:rsidRPr="00E310EC">
        <w:rPr>
          <w:rStyle w:val="Textoennegrita"/>
        </w:rPr>
        <w:t xml:space="preserve"> </w:t>
      </w:r>
      <w:proofErr w:type="spellStart"/>
      <w:r w:rsidRPr="00E310EC">
        <w:rPr>
          <w:rStyle w:val="Textoennegrita"/>
        </w:rPr>
        <w:t>ullamco</w:t>
      </w:r>
      <w:proofErr w:type="spellEnd"/>
      <w:r w:rsidRPr="00E310EC">
        <w:rPr>
          <w:rStyle w:val="Textoennegrita"/>
        </w:rPr>
        <w:t xml:space="preserve"> </w:t>
      </w:r>
      <w:proofErr w:type="spellStart"/>
      <w:r w:rsidRPr="00E310EC">
        <w:rPr>
          <w:rStyle w:val="Textoennegrita"/>
        </w:rPr>
        <w:t>laboris</w:t>
      </w:r>
      <w:proofErr w:type="spellEnd"/>
      <w:r>
        <w:t xml:space="preserve"> </w:t>
      </w:r>
      <w:proofErr w:type="spellStart"/>
      <w:r>
        <w:t>nisi</w:t>
      </w:r>
      <w:proofErr w:type="spellEnd"/>
      <w:r>
        <w:t xml:space="preserve"> ut </w:t>
      </w:r>
      <w:proofErr w:type="spellStart"/>
      <w:r>
        <w:t>aliquip</w:t>
      </w:r>
      <w:proofErr w:type="spellEnd"/>
      <w:r>
        <w:t xml:space="preserve"> ex </w:t>
      </w:r>
      <w:proofErr w:type="spellStart"/>
      <w:r>
        <w:t>ea</w:t>
      </w:r>
      <w:proofErr w:type="spellEnd"/>
      <w:r>
        <w:t xml:space="preserve"> commodo </w:t>
      </w:r>
      <w:proofErr w:type="spellStart"/>
      <w:r>
        <w:t>consequat</w:t>
      </w:r>
      <w:proofErr w:type="spellEnd"/>
      <w:r>
        <w:t xml:space="preserve">. </w:t>
      </w:r>
      <w:proofErr w:type="spellStart"/>
      <w:r>
        <w:t>Duis</w:t>
      </w:r>
      <w:proofErr w:type="spellEnd"/>
      <w:r>
        <w:t xml:space="preserve"> </w:t>
      </w:r>
      <w:proofErr w:type="spellStart"/>
      <w:r>
        <w:t>aute</w:t>
      </w:r>
      <w:proofErr w:type="spellEnd"/>
      <w:r>
        <w:t xml:space="preserve"> </w:t>
      </w:r>
      <w:proofErr w:type="spellStart"/>
      <w:r>
        <w:t>irure</w:t>
      </w:r>
      <w:proofErr w:type="spellEnd"/>
      <w:r>
        <w:t xml:space="preserve"> dolor in </w:t>
      </w:r>
      <w:proofErr w:type="spellStart"/>
      <w:r>
        <w:t>reprehenderit</w:t>
      </w:r>
      <w:proofErr w:type="spellEnd"/>
      <w:r>
        <w:t xml:space="preserve"> in </w:t>
      </w:r>
      <w:proofErr w:type="spellStart"/>
      <w:r>
        <w:t>voluptate</w:t>
      </w:r>
      <w:proofErr w:type="spellEnd"/>
      <w:r>
        <w:t xml:space="preserve"> </w:t>
      </w:r>
      <w:proofErr w:type="spellStart"/>
      <w:r>
        <w:t>velit</w:t>
      </w:r>
      <w:proofErr w:type="spellEnd"/>
      <w:r>
        <w:t xml:space="preserve"> </w:t>
      </w:r>
      <w:proofErr w:type="spellStart"/>
      <w:r>
        <w:t>esse</w:t>
      </w:r>
      <w:proofErr w:type="spellEnd"/>
      <w:r>
        <w:t xml:space="preserve"> </w:t>
      </w:r>
      <w:proofErr w:type="spellStart"/>
      <w:r>
        <w:t>cillum</w:t>
      </w:r>
      <w:proofErr w:type="spellEnd"/>
      <w:r>
        <w:t xml:space="preserve"> </w:t>
      </w:r>
      <w:proofErr w:type="spellStart"/>
      <w:r>
        <w:t>dolore</w:t>
      </w:r>
      <w:proofErr w:type="spellEnd"/>
      <w:r>
        <w:t xml:space="preserve"> </w:t>
      </w:r>
      <w:proofErr w:type="spellStart"/>
      <w:r>
        <w:t>eu</w:t>
      </w:r>
      <w:proofErr w:type="spellEnd"/>
      <w:r>
        <w:t xml:space="preserve"> </w:t>
      </w:r>
      <w:proofErr w:type="spellStart"/>
      <w:r>
        <w:t>fugiat</w:t>
      </w:r>
      <w:proofErr w:type="spellEnd"/>
      <w:r>
        <w:t xml:space="preserve"> </w:t>
      </w:r>
      <w:proofErr w:type="spellStart"/>
      <w:r>
        <w:t>nulla</w:t>
      </w:r>
      <w:proofErr w:type="spellEnd"/>
      <w:r>
        <w:t xml:space="preserve"> </w:t>
      </w:r>
      <w:proofErr w:type="spellStart"/>
      <w:r>
        <w:t>pariatur</w:t>
      </w:r>
      <w:proofErr w:type="spellEnd"/>
      <w:r>
        <w:t xml:space="preserve">. </w:t>
      </w:r>
      <w:proofErr w:type="spellStart"/>
      <w:r>
        <w:t>Excepteur</w:t>
      </w:r>
      <w:proofErr w:type="spellEnd"/>
      <w:r>
        <w:t xml:space="preserve"> </w:t>
      </w:r>
      <w:proofErr w:type="spellStart"/>
      <w:r>
        <w:t>sint</w:t>
      </w:r>
      <w:proofErr w:type="spellEnd"/>
      <w:r>
        <w:t xml:space="preserve"> </w:t>
      </w:r>
      <w:proofErr w:type="spellStart"/>
      <w:r>
        <w:t>occaecat</w:t>
      </w:r>
      <w:proofErr w:type="spellEnd"/>
      <w:r>
        <w:t xml:space="preserve"> </w:t>
      </w:r>
      <w:proofErr w:type="spellStart"/>
      <w:r>
        <w:t>cupidatat</w:t>
      </w:r>
      <w:proofErr w:type="spellEnd"/>
      <w:r>
        <w:t xml:space="preserve"> non </w:t>
      </w:r>
      <w:proofErr w:type="spellStart"/>
      <w:r>
        <w:t>proident</w:t>
      </w:r>
      <w:proofErr w:type="spellEnd"/>
      <w:r>
        <w:t xml:space="preserve">, </w:t>
      </w:r>
      <w:proofErr w:type="spellStart"/>
      <w:r>
        <w:t>sunt</w:t>
      </w:r>
      <w:proofErr w:type="spellEnd"/>
      <w:r>
        <w:t xml:space="preserve"> in culpa </w:t>
      </w:r>
      <w:proofErr w:type="spellStart"/>
      <w:r>
        <w:t>qui</w:t>
      </w:r>
      <w:proofErr w:type="spellEnd"/>
      <w:r>
        <w:t xml:space="preserve"> </w:t>
      </w:r>
      <w:proofErr w:type="spellStart"/>
      <w:r>
        <w:t>officia</w:t>
      </w:r>
      <w:proofErr w:type="spellEnd"/>
      <w:r>
        <w:t xml:space="preserve"> </w:t>
      </w:r>
      <w:proofErr w:type="spellStart"/>
      <w:r>
        <w:t>deserunt</w:t>
      </w:r>
      <w:proofErr w:type="spellEnd"/>
      <w:r>
        <w:t xml:space="preserve"> </w:t>
      </w:r>
      <w:proofErr w:type="spellStart"/>
      <w:r>
        <w:t>mollit</w:t>
      </w:r>
      <w:proofErr w:type="spellEnd"/>
      <w:r>
        <w:t xml:space="preserve"> </w:t>
      </w:r>
      <w:proofErr w:type="spellStart"/>
      <w:r>
        <w:t>anim</w:t>
      </w:r>
      <w:proofErr w:type="spellEnd"/>
      <w:r>
        <w:t xml:space="preserve"> id </w:t>
      </w:r>
      <w:proofErr w:type="spellStart"/>
      <w:r>
        <w:t>est</w:t>
      </w:r>
      <w:proofErr w:type="spellEnd"/>
      <w:r>
        <w:t xml:space="preserve"> </w:t>
      </w:r>
      <w:proofErr w:type="spellStart"/>
      <w:r>
        <w:t>laborum</w:t>
      </w:r>
      <w:proofErr w:type="spellEnd"/>
      <w:r>
        <w:t>.</w:t>
      </w:r>
    </w:p>
    <w:p w:rsidR="00D667FE" w:rsidRDefault="00D667FE" w:rsidP="00932BAA">
      <w:pPr>
        <w:pStyle w:val="Ejemplo"/>
      </w:pPr>
    </w:p>
    <w:p w:rsidR="00D667FE" w:rsidRPr="00932BAA" w:rsidRDefault="00D667FE" w:rsidP="00932BAA">
      <w:pPr>
        <w:pStyle w:val="Ejemplo"/>
      </w:pPr>
      <w:r w:rsidRPr="00932BAA">
        <w:t>Ejemplo:</w:t>
      </w:r>
    </w:p>
    <w:p w:rsidR="00932BAA" w:rsidRDefault="00D667FE" w:rsidP="00932BAA">
      <w:pPr>
        <w:pStyle w:val="Ejemplo"/>
      </w:pPr>
      <w:r w:rsidRPr="00932BAA">
        <w:t>Supongamos una operación de préstamo formalizada el 15 de Junio de 2010, por importe de 1.000.000 €, a un plazo de 12 años. El tipo de interés fijado para la operación es del 2,90% fijo, se liquida anualmente y la comisión de apertura es del 1%, lo que supone una T.A.E del 3,00%. Y se amortiza anualmente.</w:t>
      </w:r>
    </w:p>
    <w:p w:rsidR="00932BAA" w:rsidRPr="00932BAA" w:rsidRDefault="00932BAA" w:rsidP="00932BAA"/>
    <w:p w:rsidR="00932BAA" w:rsidRPr="00932BAA" w:rsidRDefault="00932BAA" w:rsidP="00932BAA">
      <w:pPr>
        <w:pStyle w:val="Listanumerada"/>
      </w:pPr>
      <w:proofErr w:type="spellStart"/>
      <w:r w:rsidRPr="00932BAA">
        <w:t>Lorem</w:t>
      </w:r>
      <w:proofErr w:type="spellEnd"/>
      <w:r w:rsidRPr="00932BAA">
        <w:t xml:space="preserve"> </w:t>
      </w:r>
      <w:proofErr w:type="spellStart"/>
      <w:r w:rsidRPr="00932BAA">
        <w:t>ipsum</w:t>
      </w:r>
      <w:proofErr w:type="spellEnd"/>
      <w:r w:rsidRPr="00932BAA">
        <w:t xml:space="preserve"> dolor </w:t>
      </w:r>
      <w:proofErr w:type="spellStart"/>
      <w:r w:rsidRPr="00932BAA">
        <w:t>sit</w:t>
      </w:r>
      <w:proofErr w:type="spellEnd"/>
      <w:r w:rsidRPr="00932BAA">
        <w:t xml:space="preserve"> </w:t>
      </w:r>
      <w:proofErr w:type="spellStart"/>
      <w:r w:rsidRPr="00932BAA">
        <w:t>amet</w:t>
      </w:r>
      <w:proofErr w:type="spellEnd"/>
      <w:r w:rsidRPr="00932BAA">
        <w:t xml:space="preserve">, </w:t>
      </w:r>
      <w:proofErr w:type="spellStart"/>
      <w:r w:rsidRPr="00932BAA">
        <w:t>consectetur</w:t>
      </w:r>
      <w:proofErr w:type="spellEnd"/>
      <w:r w:rsidRPr="00932BAA">
        <w:t xml:space="preserve"> </w:t>
      </w:r>
      <w:proofErr w:type="spellStart"/>
      <w:r w:rsidRPr="00932BAA">
        <w:t>adipiscing</w:t>
      </w:r>
      <w:proofErr w:type="spellEnd"/>
      <w:r w:rsidRPr="00932BAA">
        <w:t xml:space="preserve"> </w:t>
      </w:r>
      <w:proofErr w:type="spellStart"/>
      <w:r w:rsidRPr="00932BAA">
        <w:t>elit</w:t>
      </w:r>
      <w:proofErr w:type="spellEnd"/>
    </w:p>
    <w:p w:rsidR="00932BAA" w:rsidRPr="00932BAA" w:rsidRDefault="00932BAA" w:rsidP="00932BAA">
      <w:pPr>
        <w:pStyle w:val="Listanumerada"/>
      </w:pPr>
      <w:r w:rsidRPr="00932BAA">
        <w:t xml:space="preserve">Sed do </w:t>
      </w:r>
      <w:proofErr w:type="spellStart"/>
      <w:r w:rsidRPr="00932BAA">
        <w:t>eiusmod</w:t>
      </w:r>
      <w:proofErr w:type="spellEnd"/>
      <w:r w:rsidRPr="00932BAA">
        <w:t xml:space="preserve"> </w:t>
      </w:r>
      <w:proofErr w:type="spellStart"/>
      <w:r w:rsidRPr="00932BAA">
        <w:t>tempor</w:t>
      </w:r>
      <w:proofErr w:type="spellEnd"/>
      <w:r w:rsidRPr="00932BAA">
        <w:t xml:space="preserve"> </w:t>
      </w:r>
      <w:proofErr w:type="spellStart"/>
      <w:r w:rsidRPr="00932BAA">
        <w:t>incididunt</w:t>
      </w:r>
      <w:proofErr w:type="spellEnd"/>
      <w:r w:rsidRPr="00932BAA">
        <w:t xml:space="preserve"> ut labore et </w:t>
      </w:r>
      <w:proofErr w:type="spellStart"/>
      <w:r w:rsidRPr="00932BAA">
        <w:t>dolore</w:t>
      </w:r>
      <w:proofErr w:type="spellEnd"/>
      <w:r w:rsidRPr="00932BAA">
        <w:t xml:space="preserve"> magna </w:t>
      </w:r>
      <w:proofErr w:type="spellStart"/>
      <w:r w:rsidRPr="00932BAA">
        <w:t>aliqua</w:t>
      </w:r>
      <w:proofErr w:type="spellEnd"/>
      <w:r w:rsidRPr="00932BAA">
        <w:t xml:space="preserve">. </w:t>
      </w:r>
    </w:p>
    <w:p w:rsidR="00932BAA" w:rsidRPr="00932BAA" w:rsidRDefault="00932BAA" w:rsidP="00932BAA">
      <w:pPr>
        <w:pStyle w:val="Listanumerada"/>
      </w:pPr>
      <w:r w:rsidRPr="00932BAA">
        <w:t xml:space="preserve">Ut </w:t>
      </w:r>
      <w:proofErr w:type="spellStart"/>
      <w:r w:rsidRPr="00932BAA">
        <w:t>enim</w:t>
      </w:r>
      <w:proofErr w:type="spellEnd"/>
      <w:r w:rsidRPr="00932BAA">
        <w:t xml:space="preserve"> ad </w:t>
      </w:r>
      <w:proofErr w:type="spellStart"/>
      <w:r w:rsidRPr="00932BAA">
        <w:t>minim</w:t>
      </w:r>
      <w:proofErr w:type="spellEnd"/>
      <w:r w:rsidRPr="00932BAA">
        <w:t xml:space="preserve"> </w:t>
      </w:r>
      <w:proofErr w:type="spellStart"/>
      <w:r w:rsidRPr="00932BAA">
        <w:t>veniam</w:t>
      </w:r>
      <w:proofErr w:type="spellEnd"/>
      <w:r w:rsidRPr="00932BAA">
        <w:t xml:space="preserve">, </w:t>
      </w:r>
      <w:proofErr w:type="spellStart"/>
      <w:r w:rsidRPr="00932BAA">
        <w:t>quis</w:t>
      </w:r>
      <w:proofErr w:type="spellEnd"/>
      <w:r w:rsidRPr="00932BAA">
        <w:t xml:space="preserve"> </w:t>
      </w:r>
      <w:proofErr w:type="spellStart"/>
      <w:r w:rsidRPr="00932BAA">
        <w:t>nostrud</w:t>
      </w:r>
      <w:proofErr w:type="spellEnd"/>
      <w:r w:rsidRPr="00932BAA">
        <w:t xml:space="preserve"> </w:t>
      </w:r>
      <w:proofErr w:type="spellStart"/>
      <w:r w:rsidRPr="00932BAA">
        <w:t>exercitation</w:t>
      </w:r>
      <w:proofErr w:type="spellEnd"/>
      <w:r w:rsidRPr="00932BAA">
        <w:t xml:space="preserve"> </w:t>
      </w:r>
      <w:proofErr w:type="spellStart"/>
      <w:r w:rsidRPr="00932BAA">
        <w:t>ullamco</w:t>
      </w:r>
      <w:proofErr w:type="spellEnd"/>
      <w:r w:rsidRPr="00932BAA">
        <w:t xml:space="preserve"> </w:t>
      </w:r>
      <w:proofErr w:type="spellStart"/>
      <w:r w:rsidRPr="00932BAA">
        <w:t>laboris</w:t>
      </w:r>
      <w:proofErr w:type="spellEnd"/>
      <w:r w:rsidRPr="00932BAA">
        <w:t xml:space="preserve"> </w:t>
      </w:r>
      <w:proofErr w:type="spellStart"/>
      <w:r w:rsidRPr="00932BAA">
        <w:t>nisi</w:t>
      </w:r>
      <w:proofErr w:type="spellEnd"/>
      <w:r w:rsidRPr="00932BAA">
        <w:t xml:space="preserve"> </w:t>
      </w:r>
    </w:p>
    <w:p w:rsidR="00932BAA" w:rsidRDefault="00932BAA" w:rsidP="00932BAA">
      <w:pPr>
        <w:pStyle w:val="Listanumerada"/>
      </w:pPr>
      <w:r w:rsidRPr="00932BAA">
        <w:t xml:space="preserve">Ut </w:t>
      </w:r>
      <w:proofErr w:type="spellStart"/>
      <w:r w:rsidRPr="00932BAA">
        <w:t>aliquip</w:t>
      </w:r>
      <w:proofErr w:type="spellEnd"/>
      <w:r w:rsidRPr="00932BAA">
        <w:t xml:space="preserve"> ex </w:t>
      </w:r>
      <w:proofErr w:type="spellStart"/>
      <w:r w:rsidRPr="00932BAA">
        <w:t>ea</w:t>
      </w:r>
      <w:proofErr w:type="spellEnd"/>
      <w:r w:rsidRPr="00932BAA">
        <w:t xml:space="preserve"> commodo </w:t>
      </w:r>
      <w:proofErr w:type="spellStart"/>
      <w:r w:rsidRPr="00932BAA">
        <w:t>consequat</w:t>
      </w:r>
      <w:proofErr w:type="spellEnd"/>
      <w:r w:rsidRPr="00932BAA">
        <w:t xml:space="preserve">. </w:t>
      </w:r>
      <w:proofErr w:type="spellStart"/>
      <w:r w:rsidRPr="00932BAA">
        <w:t>Duis</w:t>
      </w:r>
      <w:proofErr w:type="spellEnd"/>
      <w:r w:rsidRPr="00932BAA">
        <w:t xml:space="preserve"> </w:t>
      </w:r>
      <w:proofErr w:type="spellStart"/>
      <w:r w:rsidRPr="00932BAA">
        <w:t>aute</w:t>
      </w:r>
      <w:proofErr w:type="spellEnd"/>
      <w:r w:rsidRPr="00932BAA">
        <w:t xml:space="preserve"> </w:t>
      </w:r>
      <w:proofErr w:type="spellStart"/>
      <w:r w:rsidRPr="00932BAA">
        <w:t>irure</w:t>
      </w:r>
      <w:proofErr w:type="spellEnd"/>
      <w:r w:rsidRPr="00932BAA">
        <w:t xml:space="preserve"> dolor in </w:t>
      </w:r>
      <w:proofErr w:type="spellStart"/>
      <w:r w:rsidRPr="00932BAA">
        <w:t>reprehenderit</w:t>
      </w:r>
      <w:proofErr w:type="spellEnd"/>
      <w:r w:rsidRPr="00932BAA">
        <w:t xml:space="preserve"> in </w:t>
      </w:r>
      <w:proofErr w:type="spellStart"/>
      <w:r w:rsidRPr="00932BAA">
        <w:t>voluptate</w:t>
      </w:r>
      <w:proofErr w:type="spellEnd"/>
      <w:r w:rsidRPr="00932BAA">
        <w:t xml:space="preserve"> </w:t>
      </w:r>
      <w:proofErr w:type="spellStart"/>
      <w:r w:rsidRPr="00932BAA">
        <w:t>velit</w:t>
      </w:r>
      <w:proofErr w:type="spellEnd"/>
      <w:r w:rsidRPr="00932BAA">
        <w:t xml:space="preserve"> </w:t>
      </w:r>
      <w:proofErr w:type="spellStart"/>
      <w:r w:rsidRPr="00932BAA">
        <w:t>esse</w:t>
      </w:r>
      <w:proofErr w:type="spellEnd"/>
      <w:r w:rsidRPr="00932BAA">
        <w:t xml:space="preserve"> </w:t>
      </w:r>
      <w:proofErr w:type="spellStart"/>
      <w:r w:rsidRPr="00932BAA">
        <w:t>cillum</w:t>
      </w:r>
      <w:proofErr w:type="spellEnd"/>
      <w:r w:rsidRPr="00932BAA">
        <w:t xml:space="preserve"> </w:t>
      </w:r>
      <w:proofErr w:type="spellStart"/>
      <w:r w:rsidRPr="00932BAA">
        <w:t>dolore</w:t>
      </w:r>
      <w:proofErr w:type="spellEnd"/>
      <w:r w:rsidRPr="00932BAA">
        <w:t xml:space="preserve"> </w:t>
      </w:r>
      <w:proofErr w:type="spellStart"/>
      <w:r w:rsidRPr="00932BAA">
        <w:t>eu</w:t>
      </w:r>
      <w:proofErr w:type="spellEnd"/>
      <w:r w:rsidRPr="00932BAA">
        <w:t xml:space="preserve"> </w:t>
      </w:r>
      <w:proofErr w:type="spellStart"/>
      <w:r w:rsidRPr="00932BAA">
        <w:t>fugiat</w:t>
      </w:r>
      <w:proofErr w:type="spellEnd"/>
      <w:r w:rsidRPr="00932BAA">
        <w:t xml:space="preserve"> </w:t>
      </w:r>
      <w:proofErr w:type="spellStart"/>
      <w:r w:rsidRPr="00932BAA">
        <w:t>nulla</w:t>
      </w:r>
      <w:proofErr w:type="spellEnd"/>
      <w:r w:rsidRPr="00932BAA">
        <w:t xml:space="preserve"> </w:t>
      </w:r>
      <w:proofErr w:type="spellStart"/>
      <w:r w:rsidRPr="00932BAA">
        <w:t>pariatur</w:t>
      </w:r>
      <w:proofErr w:type="spellEnd"/>
      <w:r w:rsidRPr="00932BAA">
        <w:t xml:space="preserve">. </w:t>
      </w:r>
      <w:proofErr w:type="spellStart"/>
      <w:r w:rsidRPr="00932BAA">
        <w:t>Excepteur</w:t>
      </w:r>
      <w:proofErr w:type="spellEnd"/>
      <w:r w:rsidRPr="00932BAA">
        <w:t xml:space="preserve"> </w:t>
      </w:r>
      <w:proofErr w:type="spellStart"/>
      <w:r w:rsidRPr="00932BAA">
        <w:t>sint</w:t>
      </w:r>
      <w:proofErr w:type="spellEnd"/>
      <w:r w:rsidRPr="00932BAA">
        <w:t xml:space="preserve"> </w:t>
      </w:r>
      <w:proofErr w:type="spellStart"/>
      <w:r w:rsidRPr="00932BAA">
        <w:t>occaecat</w:t>
      </w:r>
      <w:proofErr w:type="spellEnd"/>
      <w:r w:rsidRPr="00932BAA">
        <w:t xml:space="preserve"> </w:t>
      </w:r>
      <w:proofErr w:type="spellStart"/>
      <w:r w:rsidRPr="00932BAA">
        <w:t>cupidatat</w:t>
      </w:r>
      <w:proofErr w:type="spellEnd"/>
    </w:p>
    <w:p w:rsidR="00EE5591" w:rsidRDefault="00EE5591" w:rsidP="00EE5591">
      <w:pPr>
        <w:pStyle w:val="Listanumerada"/>
        <w:numPr>
          <w:ilvl w:val="0"/>
          <w:numId w:val="0"/>
        </w:numPr>
        <w:ind w:left="851" w:hanging="425"/>
      </w:pPr>
    </w:p>
    <w:p w:rsidR="00EE5591" w:rsidRDefault="00EE5591" w:rsidP="00EE5591">
      <w:pPr>
        <w:pStyle w:val="Ttulo3"/>
      </w:pPr>
      <w:r>
        <w:t>Título 3</w:t>
      </w:r>
    </w:p>
    <w:p w:rsidR="00EE5591" w:rsidRDefault="00EE5591" w:rsidP="00EE5591">
      <w:proofErr w:type="spellStart"/>
      <w:r>
        <w:rPr>
          <w:shd w:val="clear" w:color="auto" w:fill="FFFFFF"/>
        </w:rPr>
        <w:t>Lorem</w:t>
      </w:r>
      <w:proofErr w:type="spellEnd"/>
      <w:r>
        <w:rPr>
          <w:shd w:val="clear" w:color="auto" w:fill="FFFFFF"/>
        </w:rPr>
        <w:t xml:space="preserve"> </w:t>
      </w:r>
      <w:proofErr w:type="spellStart"/>
      <w:r>
        <w:rPr>
          <w:shd w:val="clear" w:color="auto" w:fill="FFFFFF"/>
        </w:rPr>
        <w:t>ipsum</w:t>
      </w:r>
      <w:proofErr w:type="spellEnd"/>
      <w:r>
        <w:rPr>
          <w:shd w:val="clear" w:color="auto" w:fill="FFFFFF"/>
        </w:rPr>
        <w:t xml:space="preserve"> dolor </w:t>
      </w:r>
      <w:proofErr w:type="spellStart"/>
      <w:r>
        <w:rPr>
          <w:shd w:val="clear" w:color="auto" w:fill="FFFFFF"/>
        </w:rPr>
        <w:t>sit</w:t>
      </w:r>
      <w:proofErr w:type="spellEnd"/>
      <w:r>
        <w:rPr>
          <w:shd w:val="clear" w:color="auto" w:fill="FFFFFF"/>
        </w:rPr>
        <w:t xml:space="preserve"> </w:t>
      </w:r>
      <w:proofErr w:type="spellStart"/>
      <w:r>
        <w:rPr>
          <w:shd w:val="clear" w:color="auto" w:fill="FFFFFF"/>
        </w:rPr>
        <w:t>amet</w:t>
      </w:r>
      <w:proofErr w:type="spellEnd"/>
      <w:r>
        <w:rPr>
          <w:shd w:val="clear" w:color="auto" w:fill="FFFFFF"/>
        </w:rPr>
        <w:t xml:space="preserve">, </w:t>
      </w:r>
      <w:proofErr w:type="spellStart"/>
      <w:r>
        <w:rPr>
          <w:shd w:val="clear" w:color="auto" w:fill="FFFFFF"/>
        </w:rPr>
        <w:t>consectetur</w:t>
      </w:r>
      <w:proofErr w:type="spellEnd"/>
      <w:r>
        <w:rPr>
          <w:shd w:val="clear" w:color="auto" w:fill="FFFFFF"/>
        </w:rPr>
        <w:t xml:space="preserve"> </w:t>
      </w:r>
      <w:proofErr w:type="spellStart"/>
      <w:r>
        <w:rPr>
          <w:shd w:val="clear" w:color="auto" w:fill="FFFFFF"/>
        </w:rPr>
        <w:t>adipiscing</w:t>
      </w:r>
      <w:proofErr w:type="spellEnd"/>
      <w:r>
        <w:rPr>
          <w:shd w:val="clear" w:color="auto" w:fill="FFFFFF"/>
        </w:rPr>
        <w:t xml:space="preserve"> </w:t>
      </w:r>
      <w:proofErr w:type="spellStart"/>
      <w:r>
        <w:rPr>
          <w:shd w:val="clear" w:color="auto" w:fill="FFFFFF"/>
        </w:rPr>
        <w:t>elit</w:t>
      </w:r>
      <w:proofErr w:type="spellEnd"/>
      <w:r>
        <w:rPr>
          <w:shd w:val="clear" w:color="auto" w:fill="FFFFFF"/>
        </w:rPr>
        <w:t xml:space="preserve">, sed do </w:t>
      </w:r>
      <w:proofErr w:type="spellStart"/>
      <w:r>
        <w:rPr>
          <w:shd w:val="clear" w:color="auto" w:fill="FFFFFF"/>
        </w:rPr>
        <w:t>eiusmod</w:t>
      </w:r>
      <w:proofErr w:type="spellEnd"/>
      <w:r>
        <w:rPr>
          <w:shd w:val="clear" w:color="auto" w:fill="FFFFFF"/>
        </w:rPr>
        <w:t xml:space="preserve"> </w:t>
      </w:r>
      <w:proofErr w:type="spellStart"/>
      <w:r>
        <w:rPr>
          <w:shd w:val="clear" w:color="auto" w:fill="FFFFFF"/>
        </w:rPr>
        <w:t>tempor</w:t>
      </w:r>
      <w:proofErr w:type="spellEnd"/>
      <w:r>
        <w:rPr>
          <w:shd w:val="clear" w:color="auto" w:fill="FFFFFF"/>
        </w:rPr>
        <w:t xml:space="preserve"> </w:t>
      </w:r>
      <w:proofErr w:type="spellStart"/>
      <w:r>
        <w:rPr>
          <w:shd w:val="clear" w:color="auto" w:fill="FFFFFF"/>
        </w:rPr>
        <w:t>incididunt</w:t>
      </w:r>
      <w:proofErr w:type="spellEnd"/>
      <w:r>
        <w:rPr>
          <w:shd w:val="clear" w:color="auto" w:fill="FFFFFF"/>
        </w:rPr>
        <w:t xml:space="preserve"> ut labore et </w:t>
      </w:r>
      <w:proofErr w:type="spellStart"/>
      <w:r>
        <w:rPr>
          <w:shd w:val="clear" w:color="auto" w:fill="FFFFFF"/>
        </w:rPr>
        <w:t>dolore</w:t>
      </w:r>
      <w:proofErr w:type="spellEnd"/>
      <w:r>
        <w:rPr>
          <w:shd w:val="clear" w:color="auto" w:fill="FFFFFF"/>
        </w:rPr>
        <w:t xml:space="preserve"> magna </w:t>
      </w:r>
      <w:proofErr w:type="spellStart"/>
      <w:r>
        <w:rPr>
          <w:shd w:val="clear" w:color="auto" w:fill="FFFFFF"/>
        </w:rPr>
        <w:t>aliqua</w:t>
      </w:r>
      <w:proofErr w:type="spellEnd"/>
      <w:r>
        <w:rPr>
          <w:shd w:val="clear" w:color="auto" w:fill="FFFFFF"/>
        </w:rPr>
        <w:t xml:space="preserve">. Ut </w:t>
      </w:r>
      <w:proofErr w:type="spellStart"/>
      <w:r>
        <w:rPr>
          <w:shd w:val="clear" w:color="auto" w:fill="FFFFFF"/>
        </w:rPr>
        <w:t>enim</w:t>
      </w:r>
      <w:proofErr w:type="spellEnd"/>
      <w:r>
        <w:rPr>
          <w:shd w:val="clear" w:color="auto" w:fill="FFFFFF"/>
        </w:rPr>
        <w:t xml:space="preserve"> ad </w:t>
      </w:r>
      <w:proofErr w:type="spellStart"/>
      <w:r>
        <w:rPr>
          <w:shd w:val="clear" w:color="auto" w:fill="FFFFFF"/>
        </w:rPr>
        <w:t>minim</w:t>
      </w:r>
      <w:proofErr w:type="spellEnd"/>
      <w:r>
        <w:rPr>
          <w:shd w:val="clear" w:color="auto" w:fill="FFFFFF"/>
        </w:rPr>
        <w:t xml:space="preserve"> </w:t>
      </w:r>
      <w:proofErr w:type="spellStart"/>
      <w:r>
        <w:rPr>
          <w:shd w:val="clear" w:color="auto" w:fill="FFFFFF"/>
        </w:rPr>
        <w:t>veniam</w:t>
      </w:r>
      <w:proofErr w:type="spellEnd"/>
      <w:r>
        <w:rPr>
          <w:shd w:val="clear" w:color="auto" w:fill="FFFFFF"/>
        </w:rPr>
        <w:t xml:space="preserve">, </w:t>
      </w:r>
      <w:proofErr w:type="spellStart"/>
      <w:r>
        <w:rPr>
          <w:shd w:val="clear" w:color="auto" w:fill="FFFFFF"/>
        </w:rPr>
        <w:t>quis</w:t>
      </w:r>
      <w:proofErr w:type="spellEnd"/>
      <w:r>
        <w:rPr>
          <w:shd w:val="clear" w:color="auto" w:fill="FFFFFF"/>
        </w:rPr>
        <w:t xml:space="preserve"> </w:t>
      </w:r>
      <w:proofErr w:type="spellStart"/>
      <w:r>
        <w:rPr>
          <w:shd w:val="clear" w:color="auto" w:fill="FFFFFF"/>
        </w:rPr>
        <w:t>nostrud</w:t>
      </w:r>
      <w:proofErr w:type="spellEnd"/>
      <w:r>
        <w:rPr>
          <w:shd w:val="clear" w:color="auto" w:fill="FFFFFF"/>
        </w:rPr>
        <w:t xml:space="preserve"> </w:t>
      </w:r>
      <w:proofErr w:type="spellStart"/>
      <w:r>
        <w:rPr>
          <w:shd w:val="clear" w:color="auto" w:fill="FFFFFF"/>
        </w:rPr>
        <w:t>exercitation</w:t>
      </w:r>
      <w:proofErr w:type="spellEnd"/>
      <w:r>
        <w:rPr>
          <w:shd w:val="clear" w:color="auto" w:fill="FFFFFF"/>
        </w:rPr>
        <w:t xml:space="preserve"> </w:t>
      </w:r>
      <w:proofErr w:type="spellStart"/>
      <w:r>
        <w:rPr>
          <w:shd w:val="clear" w:color="auto" w:fill="FFFFFF"/>
        </w:rPr>
        <w:t>ullamco</w:t>
      </w:r>
      <w:proofErr w:type="spellEnd"/>
      <w:r>
        <w:rPr>
          <w:shd w:val="clear" w:color="auto" w:fill="FFFFFF"/>
        </w:rPr>
        <w:t xml:space="preserve"> </w:t>
      </w:r>
      <w:proofErr w:type="spellStart"/>
      <w:r>
        <w:rPr>
          <w:shd w:val="clear" w:color="auto" w:fill="FFFFFF"/>
        </w:rPr>
        <w:t>laboris</w:t>
      </w:r>
      <w:proofErr w:type="spellEnd"/>
      <w:r>
        <w:rPr>
          <w:shd w:val="clear" w:color="auto" w:fill="FFFFFF"/>
        </w:rPr>
        <w:t xml:space="preserve"> </w:t>
      </w:r>
      <w:proofErr w:type="spellStart"/>
      <w:r>
        <w:rPr>
          <w:shd w:val="clear" w:color="auto" w:fill="FFFFFF"/>
        </w:rPr>
        <w:t>nisi</w:t>
      </w:r>
      <w:proofErr w:type="spellEnd"/>
      <w:r>
        <w:rPr>
          <w:shd w:val="clear" w:color="auto" w:fill="FFFFFF"/>
        </w:rPr>
        <w:t xml:space="preserve"> ut </w:t>
      </w:r>
      <w:proofErr w:type="spellStart"/>
      <w:r>
        <w:rPr>
          <w:shd w:val="clear" w:color="auto" w:fill="FFFFFF"/>
        </w:rPr>
        <w:t>aliquip</w:t>
      </w:r>
      <w:proofErr w:type="spellEnd"/>
      <w:r>
        <w:rPr>
          <w:shd w:val="clear" w:color="auto" w:fill="FFFFFF"/>
        </w:rPr>
        <w:t xml:space="preserve"> ex </w:t>
      </w:r>
      <w:proofErr w:type="spellStart"/>
      <w:r>
        <w:rPr>
          <w:shd w:val="clear" w:color="auto" w:fill="FFFFFF"/>
        </w:rPr>
        <w:t>ea</w:t>
      </w:r>
      <w:proofErr w:type="spellEnd"/>
      <w:r>
        <w:rPr>
          <w:shd w:val="clear" w:color="auto" w:fill="FFFFFF"/>
        </w:rPr>
        <w:t xml:space="preserve"> commodo </w:t>
      </w:r>
      <w:proofErr w:type="spellStart"/>
      <w:r>
        <w:rPr>
          <w:shd w:val="clear" w:color="auto" w:fill="FFFFFF"/>
        </w:rPr>
        <w:t>consequat</w:t>
      </w:r>
      <w:proofErr w:type="spellEnd"/>
      <w:r>
        <w:rPr>
          <w:shd w:val="clear" w:color="auto" w:fill="FFFFFF"/>
        </w:rPr>
        <w:t xml:space="preserve">. </w:t>
      </w:r>
      <w:proofErr w:type="spellStart"/>
      <w:r>
        <w:rPr>
          <w:shd w:val="clear" w:color="auto" w:fill="FFFFFF"/>
        </w:rPr>
        <w:t>Duis</w:t>
      </w:r>
      <w:proofErr w:type="spellEnd"/>
      <w:r>
        <w:rPr>
          <w:shd w:val="clear" w:color="auto" w:fill="FFFFFF"/>
        </w:rPr>
        <w:t xml:space="preserve"> </w:t>
      </w:r>
      <w:proofErr w:type="spellStart"/>
      <w:r>
        <w:rPr>
          <w:shd w:val="clear" w:color="auto" w:fill="FFFFFF"/>
        </w:rPr>
        <w:t>aute</w:t>
      </w:r>
      <w:proofErr w:type="spellEnd"/>
      <w:r>
        <w:rPr>
          <w:shd w:val="clear" w:color="auto" w:fill="FFFFFF"/>
        </w:rPr>
        <w:t xml:space="preserve"> </w:t>
      </w:r>
      <w:proofErr w:type="spellStart"/>
      <w:r>
        <w:rPr>
          <w:shd w:val="clear" w:color="auto" w:fill="FFFFFF"/>
        </w:rPr>
        <w:t>irure</w:t>
      </w:r>
      <w:proofErr w:type="spellEnd"/>
      <w:r>
        <w:rPr>
          <w:shd w:val="clear" w:color="auto" w:fill="FFFFFF"/>
        </w:rPr>
        <w:t xml:space="preserve"> dolor in </w:t>
      </w:r>
      <w:proofErr w:type="spellStart"/>
      <w:r>
        <w:rPr>
          <w:shd w:val="clear" w:color="auto" w:fill="FFFFFF"/>
        </w:rPr>
        <w:t>reprehenderit</w:t>
      </w:r>
      <w:proofErr w:type="spellEnd"/>
      <w:r>
        <w:rPr>
          <w:shd w:val="clear" w:color="auto" w:fill="FFFFFF"/>
        </w:rPr>
        <w:t xml:space="preserve"> in </w:t>
      </w:r>
      <w:proofErr w:type="spellStart"/>
      <w:r>
        <w:rPr>
          <w:shd w:val="clear" w:color="auto" w:fill="FFFFFF"/>
        </w:rPr>
        <w:t>voluptate</w:t>
      </w:r>
      <w:proofErr w:type="spellEnd"/>
      <w:r>
        <w:rPr>
          <w:shd w:val="clear" w:color="auto" w:fill="FFFFFF"/>
        </w:rPr>
        <w:t xml:space="preserve"> </w:t>
      </w:r>
      <w:proofErr w:type="spellStart"/>
      <w:r>
        <w:rPr>
          <w:shd w:val="clear" w:color="auto" w:fill="FFFFFF"/>
        </w:rPr>
        <w:t>velit</w:t>
      </w:r>
      <w:proofErr w:type="spellEnd"/>
      <w:r>
        <w:rPr>
          <w:shd w:val="clear" w:color="auto" w:fill="FFFFFF"/>
        </w:rPr>
        <w:t xml:space="preserve"> </w:t>
      </w:r>
      <w:proofErr w:type="spellStart"/>
      <w:r>
        <w:rPr>
          <w:shd w:val="clear" w:color="auto" w:fill="FFFFFF"/>
        </w:rPr>
        <w:t>esse</w:t>
      </w:r>
      <w:proofErr w:type="spellEnd"/>
      <w:r>
        <w:rPr>
          <w:shd w:val="clear" w:color="auto" w:fill="FFFFFF"/>
        </w:rPr>
        <w:t xml:space="preserve"> </w:t>
      </w:r>
      <w:proofErr w:type="spellStart"/>
      <w:r>
        <w:rPr>
          <w:shd w:val="clear" w:color="auto" w:fill="FFFFFF"/>
        </w:rPr>
        <w:t>cillum</w:t>
      </w:r>
      <w:proofErr w:type="spellEnd"/>
      <w:r>
        <w:rPr>
          <w:shd w:val="clear" w:color="auto" w:fill="FFFFFF"/>
        </w:rPr>
        <w:t xml:space="preserve"> </w:t>
      </w:r>
      <w:proofErr w:type="spellStart"/>
      <w:r>
        <w:rPr>
          <w:shd w:val="clear" w:color="auto" w:fill="FFFFFF"/>
        </w:rPr>
        <w:t>dolore</w:t>
      </w:r>
      <w:proofErr w:type="spellEnd"/>
      <w:r>
        <w:rPr>
          <w:shd w:val="clear" w:color="auto" w:fill="FFFFFF"/>
        </w:rPr>
        <w:t xml:space="preserve"> </w:t>
      </w:r>
      <w:proofErr w:type="spellStart"/>
      <w:r>
        <w:rPr>
          <w:shd w:val="clear" w:color="auto" w:fill="FFFFFF"/>
        </w:rPr>
        <w:t>eu</w:t>
      </w:r>
      <w:proofErr w:type="spellEnd"/>
      <w:r>
        <w:rPr>
          <w:shd w:val="clear" w:color="auto" w:fill="FFFFFF"/>
        </w:rPr>
        <w:t xml:space="preserve"> </w:t>
      </w:r>
      <w:proofErr w:type="spellStart"/>
      <w:r>
        <w:rPr>
          <w:shd w:val="clear" w:color="auto" w:fill="FFFFFF"/>
        </w:rPr>
        <w:t>fugiat</w:t>
      </w:r>
      <w:proofErr w:type="spellEnd"/>
      <w:r>
        <w:rPr>
          <w:shd w:val="clear" w:color="auto" w:fill="FFFFFF"/>
        </w:rPr>
        <w:t xml:space="preserve"> </w:t>
      </w:r>
      <w:proofErr w:type="spellStart"/>
      <w:r>
        <w:rPr>
          <w:shd w:val="clear" w:color="auto" w:fill="FFFFFF"/>
        </w:rPr>
        <w:t>nulla</w:t>
      </w:r>
      <w:proofErr w:type="spellEnd"/>
      <w:r>
        <w:rPr>
          <w:shd w:val="clear" w:color="auto" w:fill="FFFFFF"/>
        </w:rPr>
        <w:t xml:space="preserve"> </w:t>
      </w:r>
      <w:proofErr w:type="spellStart"/>
      <w:r>
        <w:rPr>
          <w:shd w:val="clear" w:color="auto" w:fill="FFFFFF"/>
        </w:rPr>
        <w:t>pariatur</w:t>
      </w:r>
      <w:proofErr w:type="spellEnd"/>
      <w:r>
        <w:rPr>
          <w:shd w:val="clear" w:color="auto" w:fill="FFFFFF"/>
        </w:rPr>
        <w:t xml:space="preserve">. </w:t>
      </w:r>
      <w:proofErr w:type="spellStart"/>
      <w:r>
        <w:rPr>
          <w:shd w:val="clear" w:color="auto" w:fill="FFFFFF"/>
        </w:rPr>
        <w:t>Excepteur</w:t>
      </w:r>
      <w:proofErr w:type="spellEnd"/>
      <w:r>
        <w:rPr>
          <w:shd w:val="clear" w:color="auto" w:fill="FFFFFF"/>
        </w:rPr>
        <w:t xml:space="preserve"> </w:t>
      </w:r>
      <w:proofErr w:type="spellStart"/>
      <w:r>
        <w:rPr>
          <w:shd w:val="clear" w:color="auto" w:fill="FFFFFF"/>
        </w:rPr>
        <w:t>sint</w:t>
      </w:r>
      <w:proofErr w:type="spellEnd"/>
      <w:r>
        <w:rPr>
          <w:shd w:val="clear" w:color="auto" w:fill="FFFFFF"/>
        </w:rPr>
        <w:t xml:space="preserve"> </w:t>
      </w:r>
      <w:proofErr w:type="spellStart"/>
      <w:r>
        <w:rPr>
          <w:shd w:val="clear" w:color="auto" w:fill="FFFFFF"/>
        </w:rPr>
        <w:t>occaecat</w:t>
      </w:r>
      <w:proofErr w:type="spellEnd"/>
      <w:r>
        <w:rPr>
          <w:shd w:val="clear" w:color="auto" w:fill="FFFFFF"/>
        </w:rPr>
        <w:t xml:space="preserve"> </w:t>
      </w:r>
      <w:proofErr w:type="spellStart"/>
      <w:r>
        <w:rPr>
          <w:shd w:val="clear" w:color="auto" w:fill="FFFFFF"/>
        </w:rPr>
        <w:t>cupidatat</w:t>
      </w:r>
      <w:proofErr w:type="spellEnd"/>
      <w:r>
        <w:rPr>
          <w:shd w:val="clear" w:color="auto" w:fill="FFFFFF"/>
        </w:rPr>
        <w:t xml:space="preserve"> non </w:t>
      </w:r>
      <w:proofErr w:type="spellStart"/>
      <w:r>
        <w:rPr>
          <w:shd w:val="clear" w:color="auto" w:fill="FFFFFF"/>
        </w:rPr>
        <w:t>proident</w:t>
      </w:r>
      <w:proofErr w:type="spellEnd"/>
      <w:r>
        <w:rPr>
          <w:shd w:val="clear" w:color="auto" w:fill="FFFFFF"/>
        </w:rPr>
        <w:t xml:space="preserve">, </w:t>
      </w:r>
      <w:proofErr w:type="spellStart"/>
      <w:r>
        <w:rPr>
          <w:shd w:val="clear" w:color="auto" w:fill="FFFFFF"/>
        </w:rPr>
        <w:t>sunt</w:t>
      </w:r>
      <w:proofErr w:type="spellEnd"/>
      <w:r>
        <w:rPr>
          <w:shd w:val="clear" w:color="auto" w:fill="FFFFFF"/>
        </w:rPr>
        <w:t xml:space="preserve"> in culpa </w:t>
      </w:r>
      <w:proofErr w:type="spellStart"/>
      <w:r>
        <w:rPr>
          <w:shd w:val="clear" w:color="auto" w:fill="FFFFFF"/>
        </w:rPr>
        <w:t>qui</w:t>
      </w:r>
      <w:proofErr w:type="spellEnd"/>
      <w:r>
        <w:rPr>
          <w:shd w:val="clear" w:color="auto" w:fill="FFFFFF"/>
        </w:rPr>
        <w:t xml:space="preserve"> </w:t>
      </w:r>
      <w:proofErr w:type="spellStart"/>
      <w:r>
        <w:rPr>
          <w:shd w:val="clear" w:color="auto" w:fill="FFFFFF"/>
        </w:rPr>
        <w:t>officia</w:t>
      </w:r>
      <w:proofErr w:type="spellEnd"/>
      <w:r>
        <w:rPr>
          <w:shd w:val="clear" w:color="auto" w:fill="FFFFFF"/>
        </w:rPr>
        <w:t xml:space="preserve"> </w:t>
      </w:r>
      <w:proofErr w:type="spellStart"/>
      <w:r>
        <w:rPr>
          <w:shd w:val="clear" w:color="auto" w:fill="FFFFFF"/>
        </w:rPr>
        <w:t>deserunt</w:t>
      </w:r>
      <w:proofErr w:type="spellEnd"/>
      <w:r>
        <w:rPr>
          <w:shd w:val="clear" w:color="auto" w:fill="FFFFFF"/>
        </w:rPr>
        <w:t xml:space="preserve"> </w:t>
      </w:r>
      <w:proofErr w:type="spellStart"/>
      <w:r>
        <w:rPr>
          <w:shd w:val="clear" w:color="auto" w:fill="FFFFFF"/>
        </w:rPr>
        <w:t>mollit</w:t>
      </w:r>
      <w:proofErr w:type="spellEnd"/>
      <w:r>
        <w:rPr>
          <w:shd w:val="clear" w:color="auto" w:fill="FFFFFF"/>
        </w:rPr>
        <w:t xml:space="preserve"> </w:t>
      </w:r>
      <w:proofErr w:type="spellStart"/>
      <w:r>
        <w:rPr>
          <w:shd w:val="clear" w:color="auto" w:fill="FFFFFF"/>
        </w:rPr>
        <w:t>anim</w:t>
      </w:r>
      <w:proofErr w:type="spellEnd"/>
      <w:r>
        <w:rPr>
          <w:shd w:val="clear" w:color="auto" w:fill="FFFFFF"/>
        </w:rPr>
        <w:t xml:space="preserve"> id </w:t>
      </w:r>
      <w:proofErr w:type="spellStart"/>
      <w:r>
        <w:rPr>
          <w:shd w:val="clear" w:color="auto" w:fill="FFFFFF"/>
        </w:rPr>
        <w:t>est</w:t>
      </w:r>
      <w:proofErr w:type="spellEnd"/>
      <w:r>
        <w:rPr>
          <w:shd w:val="clear" w:color="auto" w:fill="FFFFFF"/>
        </w:rPr>
        <w:t xml:space="preserve"> </w:t>
      </w:r>
      <w:proofErr w:type="spellStart"/>
      <w:r>
        <w:rPr>
          <w:shd w:val="clear" w:color="auto" w:fill="FFFFFF"/>
        </w:rPr>
        <w:t>laborum</w:t>
      </w:r>
      <w:proofErr w:type="spellEnd"/>
      <w:r>
        <w:rPr>
          <w:shd w:val="clear" w:color="auto" w:fill="FFFFFF"/>
        </w:rPr>
        <w:t>.</w:t>
      </w:r>
    </w:p>
    <w:p w:rsidR="00EE5591" w:rsidRPr="00EE5591" w:rsidRDefault="00EE5591" w:rsidP="00EE5591"/>
    <w:p w:rsidR="00EE5591" w:rsidRDefault="00EE5591" w:rsidP="00EE5591"/>
    <w:p w:rsidR="00EE5591" w:rsidRPr="00EE5591" w:rsidRDefault="00EE5591" w:rsidP="00EE5591">
      <w:pPr>
        <w:pStyle w:val="Ttulo4"/>
      </w:pPr>
      <w:r w:rsidRPr="00EE5591">
        <w:t>Título 4</w:t>
      </w:r>
    </w:p>
    <w:p w:rsidR="00EE5591" w:rsidRDefault="00EE5591" w:rsidP="00EE5591"/>
    <w:p w:rsidR="00EE5591" w:rsidRDefault="00EE5591" w:rsidP="00EE5591">
      <w:proofErr w:type="spellStart"/>
      <w:r w:rsidRPr="008C3E4F">
        <w:rPr>
          <w:rStyle w:val="nfasis"/>
        </w:rPr>
        <w:t>Lorem</w:t>
      </w:r>
      <w:proofErr w:type="spellEnd"/>
      <w:r w:rsidRPr="008C3E4F">
        <w:rPr>
          <w:rStyle w:val="nfasis"/>
        </w:rPr>
        <w:t xml:space="preserve"> </w:t>
      </w:r>
      <w:proofErr w:type="spellStart"/>
      <w:r w:rsidRPr="008C3E4F">
        <w:rPr>
          <w:rStyle w:val="nfasis"/>
        </w:rPr>
        <w:t>ipsum</w:t>
      </w:r>
      <w:proofErr w:type="spellEnd"/>
      <w:r w:rsidRPr="008C3E4F">
        <w:rPr>
          <w:rStyle w:val="nfasis"/>
        </w:rPr>
        <w:t xml:space="preserve"> dolor </w:t>
      </w:r>
      <w:proofErr w:type="spellStart"/>
      <w:r w:rsidRPr="008C3E4F">
        <w:rPr>
          <w:rStyle w:val="nfasis"/>
        </w:rPr>
        <w:t>sit</w:t>
      </w:r>
      <w:proofErr w:type="spellEnd"/>
      <w:r w:rsidRPr="008C3E4F">
        <w:rPr>
          <w:rStyle w:val="nfasis"/>
        </w:rPr>
        <w:t xml:space="preserve"> </w:t>
      </w:r>
      <w:proofErr w:type="spellStart"/>
      <w:r w:rsidRPr="008C3E4F">
        <w:rPr>
          <w:rStyle w:val="nfasis"/>
        </w:rPr>
        <w:t>amet</w:t>
      </w:r>
      <w:proofErr w:type="spellEnd"/>
      <w:r>
        <w:rPr>
          <w:shd w:val="clear" w:color="auto" w:fill="FFFFFF"/>
        </w:rPr>
        <w:t xml:space="preserve">, </w:t>
      </w:r>
      <w:proofErr w:type="spellStart"/>
      <w:r>
        <w:rPr>
          <w:shd w:val="clear" w:color="auto" w:fill="FFFFFF"/>
        </w:rPr>
        <w:t>consectetur</w:t>
      </w:r>
      <w:proofErr w:type="spellEnd"/>
      <w:r>
        <w:rPr>
          <w:shd w:val="clear" w:color="auto" w:fill="FFFFFF"/>
        </w:rPr>
        <w:t xml:space="preserve"> </w:t>
      </w:r>
      <w:proofErr w:type="spellStart"/>
      <w:r>
        <w:rPr>
          <w:shd w:val="clear" w:color="auto" w:fill="FFFFFF"/>
        </w:rPr>
        <w:t>adipiscing</w:t>
      </w:r>
      <w:proofErr w:type="spellEnd"/>
      <w:r>
        <w:rPr>
          <w:shd w:val="clear" w:color="auto" w:fill="FFFFFF"/>
        </w:rPr>
        <w:t xml:space="preserve"> </w:t>
      </w:r>
      <w:proofErr w:type="spellStart"/>
      <w:r>
        <w:rPr>
          <w:shd w:val="clear" w:color="auto" w:fill="FFFFFF"/>
        </w:rPr>
        <w:t>elit</w:t>
      </w:r>
      <w:proofErr w:type="spellEnd"/>
      <w:r>
        <w:rPr>
          <w:shd w:val="clear" w:color="auto" w:fill="FFFFFF"/>
        </w:rPr>
        <w:t xml:space="preserve">, sed do </w:t>
      </w:r>
      <w:proofErr w:type="spellStart"/>
      <w:r>
        <w:rPr>
          <w:shd w:val="clear" w:color="auto" w:fill="FFFFFF"/>
        </w:rPr>
        <w:t>eiusmod</w:t>
      </w:r>
      <w:proofErr w:type="spellEnd"/>
      <w:r>
        <w:rPr>
          <w:shd w:val="clear" w:color="auto" w:fill="FFFFFF"/>
        </w:rPr>
        <w:t xml:space="preserve"> </w:t>
      </w:r>
      <w:proofErr w:type="spellStart"/>
      <w:r>
        <w:rPr>
          <w:shd w:val="clear" w:color="auto" w:fill="FFFFFF"/>
        </w:rPr>
        <w:t>tempor</w:t>
      </w:r>
      <w:proofErr w:type="spellEnd"/>
      <w:r>
        <w:rPr>
          <w:shd w:val="clear" w:color="auto" w:fill="FFFFFF"/>
        </w:rPr>
        <w:t xml:space="preserve"> </w:t>
      </w:r>
      <w:proofErr w:type="spellStart"/>
      <w:r>
        <w:rPr>
          <w:shd w:val="clear" w:color="auto" w:fill="FFFFFF"/>
        </w:rPr>
        <w:t>incididunt</w:t>
      </w:r>
      <w:proofErr w:type="spellEnd"/>
      <w:r>
        <w:rPr>
          <w:shd w:val="clear" w:color="auto" w:fill="FFFFFF"/>
        </w:rPr>
        <w:t xml:space="preserve"> ut labore et </w:t>
      </w:r>
      <w:proofErr w:type="spellStart"/>
      <w:r>
        <w:rPr>
          <w:shd w:val="clear" w:color="auto" w:fill="FFFFFF"/>
        </w:rPr>
        <w:t>dolore</w:t>
      </w:r>
      <w:proofErr w:type="spellEnd"/>
      <w:r>
        <w:rPr>
          <w:shd w:val="clear" w:color="auto" w:fill="FFFFFF"/>
        </w:rPr>
        <w:t xml:space="preserve"> magna </w:t>
      </w:r>
      <w:proofErr w:type="spellStart"/>
      <w:r>
        <w:rPr>
          <w:shd w:val="clear" w:color="auto" w:fill="FFFFFF"/>
        </w:rPr>
        <w:t>aliqua</w:t>
      </w:r>
      <w:proofErr w:type="spellEnd"/>
      <w:r>
        <w:rPr>
          <w:shd w:val="clear" w:color="auto" w:fill="FFFFFF"/>
        </w:rPr>
        <w:t xml:space="preserve">. Ut </w:t>
      </w:r>
      <w:proofErr w:type="spellStart"/>
      <w:r>
        <w:rPr>
          <w:shd w:val="clear" w:color="auto" w:fill="FFFFFF"/>
        </w:rPr>
        <w:t>enim</w:t>
      </w:r>
      <w:proofErr w:type="spellEnd"/>
      <w:r>
        <w:rPr>
          <w:shd w:val="clear" w:color="auto" w:fill="FFFFFF"/>
        </w:rPr>
        <w:t xml:space="preserve"> ad </w:t>
      </w:r>
      <w:proofErr w:type="spellStart"/>
      <w:r>
        <w:rPr>
          <w:shd w:val="clear" w:color="auto" w:fill="FFFFFF"/>
        </w:rPr>
        <w:t>minim</w:t>
      </w:r>
      <w:proofErr w:type="spellEnd"/>
      <w:r>
        <w:rPr>
          <w:shd w:val="clear" w:color="auto" w:fill="FFFFFF"/>
        </w:rPr>
        <w:t xml:space="preserve"> </w:t>
      </w:r>
      <w:proofErr w:type="spellStart"/>
      <w:r>
        <w:rPr>
          <w:shd w:val="clear" w:color="auto" w:fill="FFFFFF"/>
        </w:rPr>
        <w:t>veniam</w:t>
      </w:r>
      <w:proofErr w:type="spellEnd"/>
      <w:r>
        <w:rPr>
          <w:shd w:val="clear" w:color="auto" w:fill="FFFFFF"/>
        </w:rPr>
        <w:t xml:space="preserve">, </w:t>
      </w:r>
      <w:proofErr w:type="spellStart"/>
      <w:r>
        <w:rPr>
          <w:shd w:val="clear" w:color="auto" w:fill="FFFFFF"/>
        </w:rPr>
        <w:t>quis</w:t>
      </w:r>
      <w:proofErr w:type="spellEnd"/>
      <w:r>
        <w:rPr>
          <w:shd w:val="clear" w:color="auto" w:fill="FFFFFF"/>
        </w:rPr>
        <w:t xml:space="preserve"> </w:t>
      </w:r>
      <w:proofErr w:type="spellStart"/>
      <w:r w:rsidRPr="00CF566F">
        <w:rPr>
          <w:rStyle w:val="SubrayadoCar"/>
        </w:rPr>
        <w:t>nostrud</w:t>
      </w:r>
      <w:proofErr w:type="spellEnd"/>
      <w:r w:rsidRPr="00CF566F">
        <w:rPr>
          <w:rStyle w:val="SubrayadoCar"/>
        </w:rPr>
        <w:t xml:space="preserve"> </w:t>
      </w:r>
      <w:proofErr w:type="spellStart"/>
      <w:r w:rsidRPr="00CF566F">
        <w:rPr>
          <w:rStyle w:val="SubrayadoCar"/>
        </w:rPr>
        <w:t>exercitation</w:t>
      </w:r>
      <w:proofErr w:type="spellEnd"/>
      <w:r w:rsidRPr="00CF566F">
        <w:rPr>
          <w:rStyle w:val="SubrayadoCar"/>
        </w:rPr>
        <w:t xml:space="preserve"> </w:t>
      </w:r>
      <w:proofErr w:type="spellStart"/>
      <w:r w:rsidRPr="00CF566F">
        <w:rPr>
          <w:rStyle w:val="SubrayadoCar"/>
        </w:rPr>
        <w:t>ullamco</w:t>
      </w:r>
      <w:proofErr w:type="spellEnd"/>
      <w:r w:rsidRPr="00CF566F">
        <w:rPr>
          <w:rStyle w:val="SubrayadoCar"/>
        </w:rPr>
        <w:t xml:space="preserve"> </w:t>
      </w:r>
      <w:proofErr w:type="spellStart"/>
      <w:r w:rsidRPr="00CF566F">
        <w:rPr>
          <w:rStyle w:val="SubrayadoCar"/>
        </w:rPr>
        <w:t>laboris</w:t>
      </w:r>
      <w:proofErr w:type="spellEnd"/>
      <w:r w:rsidRPr="00CF566F">
        <w:rPr>
          <w:rStyle w:val="SubrayadoCar"/>
        </w:rPr>
        <w:t xml:space="preserve"> </w:t>
      </w:r>
      <w:proofErr w:type="spellStart"/>
      <w:r w:rsidRPr="00CF566F">
        <w:rPr>
          <w:rStyle w:val="SubrayadoCar"/>
        </w:rPr>
        <w:t>nisi</w:t>
      </w:r>
      <w:proofErr w:type="spellEnd"/>
      <w:r w:rsidRPr="00CF566F">
        <w:rPr>
          <w:rStyle w:val="SubrayadoCar"/>
        </w:rPr>
        <w:t xml:space="preserve"> ut </w:t>
      </w:r>
      <w:proofErr w:type="spellStart"/>
      <w:r w:rsidRPr="00CF566F">
        <w:rPr>
          <w:rStyle w:val="SubrayadoCar"/>
        </w:rPr>
        <w:t>aliquip</w:t>
      </w:r>
      <w:proofErr w:type="spellEnd"/>
      <w:r>
        <w:rPr>
          <w:shd w:val="clear" w:color="auto" w:fill="FFFFFF"/>
        </w:rPr>
        <w:t xml:space="preserve"> ex </w:t>
      </w:r>
      <w:proofErr w:type="spellStart"/>
      <w:r>
        <w:rPr>
          <w:shd w:val="clear" w:color="auto" w:fill="FFFFFF"/>
        </w:rPr>
        <w:t>ea</w:t>
      </w:r>
      <w:proofErr w:type="spellEnd"/>
      <w:r>
        <w:rPr>
          <w:shd w:val="clear" w:color="auto" w:fill="FFFFFF"/>
        </w:rPr>
        <w:t xml:space="preserve"> commodo </w:t>
      </w:r>
      <w:proofErr w:type="spellStart"/>
      <w:r>
        <w:rPr>
          <w:shd w:val="clear" w:color="auto" w:fill="FFFFFF"/>
        </w:rPr>
        <w:t>consequat</w:t>
      </w:r>
      <w:proofErr w:type="spellEnd"/>
      <w:r>
        <w:rPr>
          <w:shd w:val="clear" w:color="auto" w:fill="FFFFFF"/>
        </w:rPr>
        <w:t xml:space="preserve">. </w:t>
      </w:r>
      <w:proofErr w:type="spellStart"/>
      <w:r w:rsidRPr="008C3E4F">
        <w:rPr>
          <w:rStyle w:val="nfasisintenso"/>
        </w:rPr>
        <w:t>Duis</w:t>
      </w:r>
      <w:proofErr w:type="spellEnd"/>
      <w:r w:rsidRPr="008C3E4F">
        <w:rPr>
          <w:rStyle w:val="nfasisintenso"/>
        </w:rPr>
        <w:t xml:space="preserve"> </w:t>
      </w:r>
      <w:proofErr w:type="spellStart"/>
      <w:r w:rsidRPr="008C3E4F">
        <w:rPr>
          <w:rStyle w:val="nfasisintenso"/>
        </w:rPr>
        <w:t>aute</w:t>
      </w:r>
      <w:proofErr w:type="spellEnd"/>
      <w:r w:rsidRPr="008C3E4F">
        <w:rPr>
          <w:rStyle w:val="nfasisintenso"/>
        </w:rPr>
        <w:t xml:space="preserve"> </w:t>
      </w:r>
      <w:proofErr w:type="spellStart"/>
      <w:r w:rsidRPr="008C3E4F">
        <w:rPr>
          <w:rStyle w:val="nfasisintenso"/>
        </w:rPr>
        <w:t>irure</w:t>
      </w:r>
      <w:proofErr w:type="spellEnd"/>
      <w:r w:rsidRPr="008C3E4F">
        <w:rPr>
          <w:rStyle w:val="nfasisintenso"/>
        </w:rPr>
        <w:t xml:space="preserve"> dolor</w:t>
      </w:r>
      <w:r>
        <w:rPr>
          <w:shd w:val="clear" w:color="auto" w:fill="FFFFFF"/>
        </w:rPr>
        <w:t xml:space="preserve"> in </w:t>
      </w:r>
      <w:proofErr w:type="spellStart"/>
      <w:r>
        <w:rPr>
          <w:shd w:val="clear" w:color="auto" w:fill="FFFFFF"/>
        </w:rPr>
        <w:t>reprehenderit</w:t>
      </w:r>
      <w:proofErr w:type="spellEnd"/>
      <w:r>
        <w:rPr>
          <w:shd w:val="clear" w:color="auto" w:fill="FFFFFF"/>
        </w:rPr>
        <w:t xml:space="preserve"> in </w:t>
      </w:r>
      <w:proofErr w:type="spellStart"/>
      <w:r>
        <w:rPr>
          <w:shd w:val="clear" w:color="auto" w:fill="FFFFFF"/>
        </w:rPr>
        <w:t>voluptate</w:t>
      </w:r>
      <w:proofErr w:type="spellEnd"/>
      <w:r>
        <w:rPr>
          <w:shd w:val="clear" w:color="auto" w:fill="FFFFFF"/>
        </w:rPr>
        <w:t xml:space="preserve"> </w:t>
      </w:r>
      <w:proofErr w:type="spellStart"/>
      <w:r>
        <w:rPr>
          <w:shd w:val="clear" w:color="auto" w:fill="FFFFFF"/>
        </w:rPr>
        <w:t>velit</w:t>
      </w:r>
      <w:proofErr w:type="spellEnd"/>
      <w:r>
        <w:rPr>
          <w:shd w:val="clear" w:color="auto" w:fill="FFFFFF"/>
        </w:rPr>
        <w:t xml:space="preserve"> </w:t>
      </w:r>
      <w:proofErr w:type="spellStart"/>
      <w:r>
        <w:rPr>
          <w:shd w:val="clear" w:color="auto" w:fill="FFFFFF"/>
        </w:rPr>
        <w:t>esse</w:t>
      </w:r>
      <w:proofErr w:type="spellEnd"/>
      <w:r>
        <w:rPr>
          <w:shd w:val="clear" w:color="auto" w:fill="FFFFFF"/>
        </w:rPr>
        <w:t xml:space="preserve"> </w:t>
      </w:r>
      <w:proofErr w:type="spellStart"/>
      <w:r>
        <w:rPr>
          <w:shd w:val="clear" w:color="auto" w:fill="FFFFFF"/>
        </w:rPr>
        <w:t>cillum</w:t>
      </w:r>
      <w:proofErr w:type="spellEnd"/>
      <w:r>
        <w:rPr>
          <w:shd w:val="clear" w:color="auto" w:fill="FFFFFF"/>
        </w:rPr>
        <w:t xml:space="preserve"> </w:t>
      </w:r>
      <w:proofErr w:type="spellStart"/>
      <w:r>
        <w:rPr>
          <w:shd w:val="clear" w:color="auto" w:fill="FFFFFF"/>
        </w:rPr>
        <w:t>dolore</w:t>
      </w:r>
      <w:proofErr w:type="spellEnd"/>
      <w:r>
        <w:rPr>
          <w:shd w:val="clear" w:color="auto" w:fill="FFFFFF"/>
        </w:rPr>
        <w:t xml:space="preserve"> </w:t>
      </w:r>
      <w:proofErr w:type="spellStart"/>
      <w:r>
        <w:rPr>
          <w:shd w:val="clear" w:color="auto" w:fill="FFFFFF"/>
        </w:rPr>
        <w:t>eu</w:t>
      </w:r>
      <w:proofErr w:type="spellEnd"/>
      <w:r>
        <w:rPr>
          <w:shd w:val="clear" w:color="auto" w:fill="FFFFFF"/>
        </w:rPr>
        <w:t xml:space="preserve"> </w:t>
      </w:r>
      <w:proofErr w:type="spellStart"/>
      <w:r>
        <w:rPr>
          <w:shd w:val="clear" w:color="auto" w:fill="FFFFFF"/>
        </w:rPr>
        <w:t>fugiat</w:t>
      </w:r>
      <w:proofErr w:type="spellEnd"/>
      <w:r>
        <w:rPr>
          <w:shd w:val="clear" w:color="auto" w:fill="FFFFFF"/>
        </w:rPr>
        <w:t xml:space="preserve"> </w:t>
      </w:r>
      <w:proofErr w:type="spellStart"/>
      <w:r>
        <w:rPr>
          <w:shd w:val="clear" w:color="auto" w:fill="FFFFFF"/>
        </w:rPr>
        <w:t>nulla</w:t>
      </w:r>
      <w:proofErr w:type="spellEnd"/>
      <w:r>
        <w:rPr>
          <w:shd w:val="clear" w:color="auto" w:fill="FFFFFF"/>
        </w:rPr>
        <w:t xml:space="preserve"> </w:t>
      </w:r>
      <w:proofErr w:type="spellStart"/>
      <w:r>
        <w:rPr>
          <w:shd w:val="clear" w:color="auto" w:fill="FFFFFF"/>
        </w:rPr>
        <w:t>pariatur</w:t>
      </w:r>
      <w:proofErr w:type="spellEnd"/>
      <w:r>
        <w:rPr>
          <w:shd w:val="clear" w:color="auto" w:fill="FFFFFF"/>
        </w:rPr>
        <w:t xml:space="preserve">. </w:t>
      </w:r>
      <w:proofErr w:type="spellStart"/>
      <w:r>
        <w:rPr>
          <w:shd w:val="clear" w:color="auto" w:fill="FFFFFF"/>
        </w:rPr>
        <w:t>Excepteur</w:t>
      </w:r>
      <w:proofErr w:type="spellEnd"/>
      <w:r>
        <w:rPr>
          <w:shd w:val="clear" w:color="auto" w:fill="FFFFFF"/>
        </w:rPr>
        <w:t xml:space="preserve"> </w:t>
      </w:r>
      <w:proofErr w:type="spellStart"/>
      <w:r>
        <w:rPr>
          <w:shd w:val="clear" w:color="auto" w:fill="FFFFFF"/>
        </w:rPr>
        <w:t>sint</w:t>
      </w:r>
      <w:proofErr w:type="spellEnd"/>
      <w:r>
        <w:rPr>
          <w:shd w:val="clear" w:color="auto" w:fill="FFFFFF"/>
        </w:rPr>
        <w:t xml:space="preserve"> </w:t>
      </w:r>
      <w:proofErr w:type="spellStart"/>
      <w:r>
        <w:rPr>
          <w:shd w:val="clear" w:color="auto" w:fill="FFFFFF"/>
        </w:rPr>
        <w:t>occaecat</w:t>
      </w:r>
      <w:proofErr w:type="spellEnd"/>
      <w:r>
        <w:rPr>
          <w:shd w:val="clear" w:color="auto" w:fill="FFFFFF"/>
        </w:rPr>
        <w:t xml:space="preserve"> </w:t>
      </w:r>
      <w:proofErr w:type="spellStart"/>
      <w:r>
        <w:rPr>
          <w:shd w:val="clear" w:color="auto" w:fill="FFFFFF"/>
        </w:rPr>
        <w:t>cupidatat</w:t>
      </w:r>
      <w:proofErr w:type="spellEnd"/>
      <w:r>
        <w:rPr>
          <w:shd w:val="clear" w:color="auto" w:fill="FFFFFF"/>
        </w:rPr>
        <w:t xml:space="preserve"> non </w:t>
      </w:r>
      <w:proofErr w:type="spellStart"/>
      <w:r>
        <w:rPr>
          <w:shd w:val="clear" w:color="auto" w:fill="FFFFFF"/>
        </w:rPr>
        <w:t>proident</w:t>
      </w:r>
      <w:proofErr w:type="spellEnd"/>
      <w:r>
        <w:rPr>
          <w:shd w:val="clear" w:color="auto" w:fill="FFFFFF"/>
        </w:rPr>
        <w:t xml:space="preserve">, </w:t>
      </w:r>
      <w:proofErr w:type="spellStart"/>
      <w:r>
        <w:rPr>
          <w:shd w:val="clear" w:color="auto" w:fill="FFFFFF"/>
        </w:rPr>
        <w:t>sunt</w:t>
      </w:r>
      <w:proofErr w:type="spellEnd"/>
      <w:r>
        <w:rPr>
          <w:shd w:val="clear" w:color="auto" w:fill="FFFFFF"/>
        </w:rPr>
        <w:t xml:space="preserve"> in culpa </w:t>
      </w:r>
      <w:proofErr w:type="spellStart"/>
      <w:r>
        <w:rPr>
          <w:shd w:val="clear" w:color="auto" w:fill="FFFFFF"/>
        </w:rPr>
        <w:t>qui</w:t>
      </w:r>
      <w:proofErr w:type="spellEnd"/>
      <w:r>
        <w:rPr>
          <w:shd w:val="clear" w:color="auto" w:fill="FFFFFF"/>
        </w:rPr>
        <w:t xml:space="preserve"> </w:t>
      </w:r>
      <w:proofErr w:type="spellStart"/>
      <w:r>
        <w:rPr>
          <w:shd w:val="clear" w:color="auto" w:fill="FFFFFF"/>
        </w:rPr>
        <w:t>officia</w:t>
      </w:r>
      <w:proofErr w:type="spellEnd"/>
      <w:r>
        <w:rPr>
          <w:shd w:val="clear" w:color="auto" w:fill="FFFFFF"/>
        </w:rPr>
        <w:t xml:space="preserve"> </w:t>
      </w:r>
      <w:proofErr w:type="spellStart"/>
      <w:r>
        <w:rPr>
          <w:shd w:val="clear" w:color="auto" w:fill="FFFFFF"/>
        </w:rPr>
        <w:t>deserunt</w:t>
      </w:r>
      <w:proofErr w:type="spellEnd"/>
      <w:r>
        <w:rPr>
          <w:shd w:val="clear" w:color="auto" w:fill="FFFFFF"/>
        </w:rPr>
        <w:t xml:space="preserve"> </w:t>
      </w:r>
      <w:proofErr w:type="spellStart"/>
      <w:r>
        <w:rPr>
          <w:shd w:val="clear" w:color="auto" w:fill="FFFFFF"/>
        </w:rPr>
        <w:t>mollit</w:t>
      </w:r>
      <w:proofErr w:type="spellEnd"/>
      <w:r>
        <w:rPr>
          <w:shd w:val="clear" w:color="auto" w:fill="FFFFFF"/>
        </w:rPr>
        <w:t xml:space="preserve"> </w:t>
      </w:r>
      <w:proofErr w:type="spellStart"/>
      <w:r>
        <w:rPr>
          <w:shd w:val="clear" w:color="auto" w:fill="FFFFFF"/>
        </w:rPr>
        <w:t>anim</w:t>
      </w:r>
      <w:proofErr w:type="spellEnd"/>
      <w:r>
        <w:rPr>
          <w:shd w:val="clear" w:color="auto" w:fill="FFFFFF"/>
        </w:rPr>
        <w:t xml:space="preserve"> id </w:t>
      </w:r>
      <w:proofErr w:type="spellStart"/>
      <w:r>
        <w:rPr>
          <w:shd w:val="clear" w:color="auto" w:fill="FFFFFF"/>
        </w:rPr>
        <w:t>est</w:t>
      </w:r>
      <w:proofErr w:type="spellEnd"/>
      <w:r>
        <w:rPr>
          <w:shd w:val="clear" w:color="auto" w:fill="FFFFFF"/>
        </w:rPr>
        <w:t xml:space="preserve"> </w:t>
      </w:r>
      <w:proofErr w:type="spellStart"/>
      <w:r>
        <w:rPr>
          <w:shd w:val="clear" w:color="auto" w:fill="FFFFFF"/>
        </w:rPr>
        <w:t>laborum</w:t>
      </w:r>
      <w:proofErr w:type="spellEnd"/>
      <w:r>
        <w:rPr>
          <w:shd w:val="clear" w:color="auto" w:fill="FFFFFF"/>
        </w:rPr>
        <w:t>.</w:t>
      </w:r>
    </w:p>
    <w:p w:rsidR="00EE5591" w:rsidRPr="00EE5591" w:rsidRDefault="00EE5591" w:rsidP="00EE5591"/>
    <w:p w:rsidR="00D667FE" w:rsidRDefault="00CF566F" w:rsidP="00CF566F">
      <w:pPr>
        <w:pStyle w:val="Citadestacada"/>
      </w:pPr>
      <w:proofErr w:type="spellStart"/>
      <w:r w:rsidRPr="00CF566F">
        <w:t>Duis</w:t>
      </w:r>
      <w:proofErr w:type="spellEnd"/>
      <w:r w:rsidRPr="00CF566F">
        <w:t xml:space="preserve"> </w:t>
      </w:r>
      <w:proofErr w:type="spellStart"/>
      <w:r w:rsidRPr="00CF566F">
        <w:t>aute</w:t>
      </w:r>
      <w:proofErr w:type="spellEnd"/>
      <w:r w:rsidRPr="00CF566F">
        <w:t xml:space="preserve"> </w:t>
      </w:r>
      <w:proofErr w:type="spellStart"/>
      <w:r w:rsidRPr="00CF566F">
        <w:t>irure</w:t>
      </w:r>
      <w:proofErr w:type="spellEnd"/>
      <w:r w:rsidRPr="00CF566F">
        <w:t xml:space="preserve"> dolor in </w:t>
      </w:r>
      <w:proofErr w:type="spellStart"/>
      <w:r w:rsidRPr="00CF566F">
        <w:t>reprehenderit</w:t>
      </w:r>
      <w:proofErr w:type="spellEnd"/>
      <w:r w:rsidRPr="00CF566F">
        <w:t xml:space="preserve"> in </w:t>
      </w:r>
      <w:proofErr w:type="spellStart"/>
      <w:r w:rsidRPr="00CF566F">
        <w:t>voluptate</w:t>
      </w:r>
      <w:proofErr w:type="spellEnd"/>
      <w:r w:rsidRPr="00CF566F">
        <w:t xml:space="preserve"> </w:t>
      </w:r>
      <w:proofErr w:type="spellStart"/>
      <w:r w:rsidRPr="00CF566F">
        <w:t>velit</w:t>
      </w:r>
      <w:proofErr w:type="spellEnd"/>
      <w:r w:rsidRPr="00CF566F">
        <w:t xml:space="preserve"> </w:t>
      </w:r>
      <w:proofErr w:type="spellStart"/>
      <w:r w:rsidRPr="00CF566F">
        <w:t>esse</w:t>
      </w:r>
      <w:proofErr w:type="spellEnd"/>
      <w:r w:rsidRPr="00CF566F">
        <w:t xml:space="preserve"> </w:t>
      </w:r>
      <w:proofErr w:type="spellStart"/>
      <w:r w:rsidRPr="00CF566F">
        <w:t>cillum</w:t>
      </w:r>
      <w:proofErr w:type="spellEnd"/>
      <w:r w:rsidRPr="00CF566F">
        <w:t xml:space="preserve"> </w:t>
      </w:r>
      <w:proofErr w:type="spellStart"/>
      <w:r w:rsidRPr="00CF566F">
        <w:t>dolore</w:t>
      </w:r>
      <w:proofErr w:type="spellEnd"/>
      <w:r w:rsidRPr="00CF566F">
        <w:t xml:space="preserve"> </w:t>
      </w:r>
      <w:proofErr w:type="spellStart"/>
      <w:r w:rsidRPr="00CF566F">
        <w:t>eu</w:t>
      </w:r>
      <w:proofErr w:type="spellEnd"/>
      <w:r w:rsidRPr="00CF566F">
        <w:t xml:space="preserve"> </w:t>
      </w:r>
      <w:proofErr w:type="spellStart"/>
      <w:r w:rsidRPr="00CF566F">
        <w:t>fugiat</w:t>
      </w:r>
      <w:proofErr w:type="spellEnd"/>
      <w:r w:rsidRPr="00CF566F">
        <w:t xml:space="preserve"> </w:t>
      </w:r>
      <w:proofErr w:type="spellStart"/>
      <w:r w:rsidRPr="00CF566F">
        <w:t>nulla</w:t>
      </w:r>
      <w:proofErr w:type="spellEnd"/>
      <w:r w:rsidRPr="00CF566F">
        <w:t xml:space="preserve"> </w:t>
      </w:r>
      <w:proofErr w:type="spellStart"/>
      <w:r w:rsidRPr="00CF566F">
        <w:t>pariatur</w:t>
      </w:r>
      <w:proofErr w:type="spellEnd"/>
      <w:r w:rsidRPr="00CF566F">
        <w:t>.</w:t>
      </w:r>
    </w:p>
    <w:p w:rsidR="00CF566F" w:rsidRDefault="00CF566F" w:rsidP="00CF566F"/>
    <w:tbl>
      <w:tblPr>
        <w:tblStyle w:val="Tabladelista1clara-nfasis1"/>
        <w:tblW w:w="7938" w:type="dxa"/>
        <w:tblInd w:w="675" w:type="dxa"/>
        <w:tblLook w:val="04A0" w:firstRow="1" w:lastRow="0" w:firstColumn="1" w:lastColumn="0" w:noHBand="0" w:noVBand="1"/>
      </w:tblPr>
      <w:tblGrid>
        <w:gridCol w:w="2881"/>
        <w:gridCol w:w="2881"/>
        <w:gridCol w:w="2176"/>
      </w:tblGrid>
      <w:tr w:rsidR="001A510D" w:rsidTr="001A51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1A510D" w:rsidRPr="00F448CD" w:rsidRDefault="001A510D" w:rsidP="001A510D">
            <w:pPr>
              <w:pStyle w:val="Cabeceratabla"/>
            </w:pPr>
            <w:r w:rsidRPr="00F448CD">
              <w:t>Encabezado tabla</w:t>
            </w:r>
          </w:p>
        </w:tc>
        <w:tc>
          <w:tcPr>
            <w:tcW w:w="2881" w:type="dxa"/>
          </w:tcPr>
          <w:p w:rsidR="001A510D" w:rsidRPr="00F448CD" w:rsidRDefault="001A510D" w:rsidP="001A510D">
            <w:pPr>
              <w:pStyle w:val="Cabeceratabla"/>
              <w:cnfStyle w:val="100000000000" w:firstRow="1" w:lastRow="0" w:firstColumn="0" w:lastColumn="0" w:oddVBand="0" w:evenVBand="0" w:oddHBand="0" w:evenHBand="0" w:firstRowFirstColumn="0" w:firstRowLastColumn="0" w:lastRowFirstColumn="0" w:lastRowLastColumn="0"/>
            </w:pPr>
            <w:r w:rsidRPr="00F448CD">
              <w:t>Encabezado tabla 2</w:t>
            </w:r>
          </w:p>
        </w:tc>
        <w:tc>
          <w:tcPr>
            <w:tcW w:w="2176" w:type="dxa"/>
          </w:tcPr>
          <w:p w:rsidR="001A510D" w:rsidRPr="00F448CD" w:rsidRDefault="001A510D" w:rsidP="001A510D">
            <w:pPr>
              <w:pStyle w:val="Cabeceratabla"/>
              <w:cnfStyle w:val="100000000000" w:firstRow="1" w:lastRow="0" w:firstColumn="0" w:lastColumn="0" w:oddVBand="0" w:evenVBand="0" w:oddHBand="0" w:evenHBand="0" w:firstRowFirstColumn="0" w:firstRowLastColumn="0" w:lastRowFirstColumn="0" w:lastRowLastColumn="0"/>
            </w:pPr>
            <w:r w:rsidRPr="00F448CD">
              <w:t>Tabla 3</w:t>
            </w:r>
          </w:p>
        </w:tc>
      </w:tr>
      <w:tr w:rsidR="001A510D" w:rsidTr="001A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1A510D" w:rsidRDefault="001A510D" w:rsidP="001A510D">
            <w:pPr>
              <w:pStyle w:val="Contenidotabla"/>
            </w:pPr>
            <w:r>
              <w:t>Contenido tabla</w:t>
            </w:r>
          </w:p>
        </w:tc>
        <w:tc>
          <w:tcPr>
            <w:tcW w:w="2881" w:type="dxa"/>
          </w:tcPr>
          <w:p w:rsidR="001A510D" w:rsidRPr="001A510D" w:rsidRDefault="001A510D" w:rsidP="001A510D">
            <w:pPr>
              <w:pStyle w:val="Contenidotabla"/>
              <w:cnfStyle w:val="000000100000" w:firstRow="0" w:lastRow="0" w:firstColumn="0" w:lastColumn="0" w:oddVBand="0" w:evenVBand="0" w:oddHBand="1" w:evenHBand="0" w:firstRowFirstColumn="0" w:firstRowLastColumn="0" w:lastRowFirstColumn="0" w:lastRowLastColumn="0"/>
              <w:rPr>
                <w:b w:val="0"/>
              </w:rPr>
            </w:pPr>
            <w:r w:rsidRPr="001A510D">
              <w:rPr>
                <w:b w:val="0"/>
              </w:rPr>
              <w:t>Contenido</w:t>
            </w:r>
          </w:p>
        </w:tc>
        <w:tc>
          <w:tcPr>
            <w:tcW w:w="2176" w:type="dxa"/>
          </w:tcPr>
          <w:p w:rsidR="001A510D" w:rsidRPr="001A510D" w:rsidRDefault="001A510D" w:rsidP="001A510D">
            <w:pPr>
              <w:pStyle w:val="Contenidotabla"/>
              <w:cnfStyle w:val="000000100000" w:firstRow="0" w:lastRow="0" w:firstColumn="0" w:lastColumn="0" w:oddVBand="0" w:evenVBand="0" w:oddHBand="1" w:evenHBand="0" w:firstRowFirstColumn="0" w:firstRowLastColumn="0" w:lastRowFirstColumn="0" w:lastRowLastColumn="0"/>
              <w:rPr>
                <w:b w:val="0"/>
              </w:rPr>
            </w:pPr>
            <w:r w:rsidRPr="001A510D">
              <w:rPr>
                <w:b w:val="0"/>
              </w:rPr>
              <w:t>Tabla</w:t>
            </w:r>
          </w:p>
        </w:tc>
      </w:tr>
      <w:tr w:rsidR="001A510D" w:rsidTr="001A510D">
        <w:tc>
          <w:tcPr>
            <w:cnfStyle w:val="001000000000" w:firstRow="0" w:lastRow="0" w:firstColumn="1" w:lastColumn="0" w:oddVBand="0" w:evenVBand="0" w:oddHBand="0" w:evenHBand="0" w:firstRowFirstColumn="0" w:firstRowLastColumn="0" w:lastRowFirstColumn="0" w:lastRowLastColumn="0"/>
            <w:tcW w:w="2881" w:type="dxa"/>
          </w:tcPr>
          <w:p w:rsidR="001A510D" w:rsidRDefault="001A510D" w:rsidP="001A510D">
            <w:pPr>
              <w:pStyle w:val="Contenidotabla"/>
            </w:pPr>
            <w:proofErr w:type="spellStart"/>
            <w:r>
              <w:t>Lorem</w:t>
            </w:r>
            <w:proofErr w:type="spellEnd"/>
            <w:r>
              <w:t xml:space="preserve"> </w:t>
            </w:r>
            <w:proofErr w:type="spellStart"/>
            <w:r>
              <w:t>ipsum</w:t>
            </w:r>
            <w:proofErr w:type="spellEnd"/>
          </w:p>
        </w:tc>
        <w:tc>
          <w:tcPr>
            <w:tcW w:w="2881" w:type="dxa"/>
          </w:tcPr>
          <w:p w:rsidR="001A510D" w:rsidRPr="001A510D" w:rsidRDefault="001A510D" w:rsidP="001A510D">
            <w:pPr>
              <w:pStyle w:val="Contenidotabla"/>
              <w:cnfStyle w:val="000000000000" w:firstRow="0" w:lastRow="0" w:firstColumn="0" w:lastColumn="0" w:oddVBand="0" w:evenVBand="0" w:oddHBand="0" w:evenHBand="0" w:firstRowFirstColumn="0" w:firstRowLastColumn="0" w:lastRowFirstColumn="0" w:lastRowLastColumn="0"/>
              <w:rPr>
                <w:b w:val="0"/>
              </w:rPr>
            </w:pPr>
            <w:r w:rsidRPr="001A510D">
              <w:rPr>
                <w:b w:val="0"/>
              </w:rPr>
              <w:t>20.010</w:t>
            </w:r>
          </w:p>
        </w:tc>
        <w:tc>
          <w:tcPr>
            <w:tcW w:w="2176" w:type="dxa"/>
          </w:tcPr>
          <w:p w:rsidR="001A510D" w:rsidRPr="001A510D" w:rsidRDefault="001A510D" w:rsidP="001A510D">
            <w:pPr>
              <w:pStyle w:val="Contenidotabla"/>
              <w:cnfStyle w:val="000000000000" w:firstRow="0" w:lastRow="0" w:firstColumn="0" w:lastColumn="0" w:oddVBand="0" w:evenVBand="0" w:oddHBand="0" w:evenHBand="0" w:firstRowFirstColumn="0" w:firstRowLastColumn="0" w:lastRowFirstColumn="0" w:lastRowLastColumn="0"/>
              <w:rPr>
                <w:b w:val="0"/>
              </w:rPr>
            </w:pPr>
            <w:r w:rsidRPr="001A510D">
              <w:rPr>
                <w:b w:val="0"/>
              </w:rPr>
              <w:t>:P</w:t>
            </w:r>
          </w:p>
        </w:tc>
      </w:tr>
      <w:tr w:rsidR="001A510D" w:rsidTr="001A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1" w:type="dxa"/>
          </w:tcPr>
          <w:p w:rsidR="001A510D" w:rsidRDefault="001A510D" w:rsidP="001A510D">
            <w:pPr>
              <w:pStyle w:val="Contenidotabla"/>
            </w:pPr>
            <w:proofErr w:type="spellStart"/>
            <w:r>
              <w:t>Lorem</w:t>
            </w:r>
            <w:proofErr w:type="spellEnd"/>
            <w:r>
              <w:t xml:space="preserve"> </w:t>
            </w:r>
            <w:proofErr w:type="spellStart"/>
            <w:r>
              <w:t>ipsum</w:t>
            </w:r>
            <w:proofErr w:type="spellEnd"/>
          </w:p>
        </w:tc>
        <w:tc>
          <w:tcPr>
            <w:tcW w:w="2881" w:type="dxa"/>
          </w:tcPr>
          <w:p w:rsidR="001A510D" w:rsidRPr="001A510D" w:rsidRDefault="001A510D" w:rsidP="001A510D">
            <w:pPr>
              <w:pStyle w:val="Contenidotabla"/>
              <w:cnfStyle w:val="000000100000" w:firstRow="0" w:lastRow="0" w:firstColumn="0" w:lastColumn="0" w:oddVBand="0" w:evenVBand="0" w:oddHBand="1" w:evenHBand="0" w:firstRowFirstColumn="0" w:firstRowLastColumn="0" w:lastRowFirstColumn="0" w:lastRowLastColumn="0"/>
              <w:rPr>
                <w:b w:val="0"/>
              </w:rPr>
            </w:pPr>
            <w:r w:rsidRPr="001A510D">
              <w:rPr>
                <w:b w:val="0"/>
              </w:rPr>
              <w:t>20.010</w:t>
            </w:r>
          </w:p>
        </w:tc>
        <w:tc>
          <w:tcPr>
            <w:tcW w:w="2176" w:type="dxa"/>
          </w:tcPr>
          <w:p w:rsidR="001A510D" w:rsidRPr="001A510D" w:rsidRDefault="001A510D" w:rsidP="001A510D">
            <w:pPr>
              <w:pStyle w:val="Contenidotabla"/>
              <w:cnfStyle w:val="000000100000" w:firstRow="0" w:lastRow="0" w:firstColumn="0" w:lastColumn="0" w:oddVBand="0" w:evenVBand="0" w:oddHBand="1" w:evenHBand="0" w:firstRowFirstColumn="0" w:firstRowLastColumn="0" w:lastRowFirstColumn="0" w:lastRowLastColumn="0"/>
              <w:rPr>
                <w:b w:val="0"/>
              </w:rPr>
            </w:pPr>
            <w:r w:rsidRPr="001A510D">
              <w:rPr>
                <w:b w:val="0"/>
              </w:rPr>
              <w:t>:P</w:t>
            </w:r>
          </w:p>
        </w:tc>
      </w:tr>
    </w:tbl>
    <w:p w:rsidR="00CF566F" w:rsidRPr="00CF566F" w:rsidRDefault="00CF566F" w:rsidP="00CF566F"/>
    <w:sectPr w:rsidR="00CF566F" w:rsidRPr="00CF566F" w:rsidSect="00B17EDC">
      <w:headerReference w:type="default" r:id="rId13"/>
      <w:footerReference w:type="default" r:id="rId14"/>
      <w:headerReference w:type="first" r:id="rId15"/>
      <w:pgSz w:w="11906" w:h="16838"/>
      <w:pgMar w:top="1672" w:right="1701" w:bottom="1417" w:left="1701" w:header="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13B" w:rsidRDefault="0037213B" w:rsidP="00B17EDC">
      <w:pPr>
        <w:spacing w:after="0" w:line="240" w:lineRule="auto"/>
      </w:pPr>
      <w:r>
        <w:separator/>
      </w:r>
    </w:p>
  </w:endnote>
  <w:endnote w:type="continuationSeparator" w:id="0">
    <w:p w:rsidR="0037213B" w:rsidRDefault="0037213B" w:rsidP="00B17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Open Sans"/>
    <w:panose1 w:val="020B03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altName w:val="DejaVu Sans Condensed"/>
    <w:panose1 w:val="020B07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67047"/>
      <w:docPartObj>
        <w:docPartGallery w:val="Page Numbers (Bottom of Page)"/>
        <w:docPartUnique/>
      </w:docPartObj>
    </w:sdtPr>
    <w:sdtEndPr>
      <w:rPr>
        <w:sz w:val="18"/>
        <w:szCs w:val="18"/>
      </w:rPr>
    </w:sdtEndPr>
    <w:sdtContent>
      <w:p w:rsidR="00BB51A5" w:rsidRDefault="00BB51A5">
        <w:pPr>
          <w:pStyle w:val="Piedepgina"/>
          <w:jc w:val="center"/>
        </w:pPr>
        <w:r>
          <w:rPr>
            <w:noProof/>
            <w:lang w:eastAsia="es-ES"/>
          </w:rPr>
          <w:drawing>
            <wp:anchor distT="0" distB="0" distL="114300" distR="114300" simplePos="0" relativeHeight="251660800" behindDoc="0" locked="0" layoutInCell="1" allowOverlap="1">
              <wp:simplePos x="0" y="0"/>
              <wp:positionH relativeFrom="column">
                <wp:posOffset>-770255</wp:posOffset>
              </wp:positionH>
              <wp:positionV relativeFrom="paragraph">
                <wp:posOffset>180502</wp:posOffset>
              </wp:positionV>
              <wp:extent cx="1063256" cy="322407"/>
              <wp:effectExtent l="0" t="0" r="0" b="0"/>
              <wp:wrapNone/>
              <wp:docPr id="197" name="Imagen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resgistre-grey.eps"/>
                      <pic:cNvPicPr/>
                    </pic:nvPicPr>
                    <pic:blipFill>
                      <a:blip r:embed="rId1">
                        <a:extLst>
                          <a:ext uri="{28A0092B-C50C-407E-A947-70E740481C1C}">
                            <a14:useLocalDpi xmlns:a14="http://schemas.microsoft.com/office/drawing/2010/main" val="0"/>
                          </a:ext>
                        </a:extLst>
                      </a:blip>
                      <a:stretch>
                        <a:fillRect/>
                      </a:stretch>
                    </pic:blipFill>
                    <pic:spPr>
                      <a:xfrm>
                        <a:off x="0" y="0"/>
                        <a:ext cx="1063256" cy="322407"/>
                      </a:xfrm>
                      <a:prstGeom prst="rect">
                        <a:avLst/>
                      </a:prstGeom>
                    </pic:spPr>
                  </pic:pic>
                </a:graphicData>
              </a:graphic>
              <wp14:sizeRelH relativeFrom="margin">
                <wp14:pctWidth>0</wp14:pctWidth>
              </wp14:sizeRelH>
              <wp14:sizeRelV relativeFrom="margin">
                <wp14:pctHeight>0</wp14:pctHeight>
              </wp14:sizeRelV>
            </wp:anchor>
          </w:drawing>
        </w:r>
      </w:p>
      <w:p w:rsidR="00BB51A5" w:rsidRPr="00CF4EB8" w:rsidRDefault="00BB51A5">
        <w:pPr>
          <w:pStyle w:val="Piedepgina"/>
          <w:jc w:val="center"/>
          <w:rPr>
            <w:sz w:val="18"/>
            <w:szCs w:val="18"/>
          </w:rPr>
        </w:pPr>
        <w:r w:rsidRPr="00CF4EB8">
          <w:rPr>
            <w:sz w:val="18"/>
            <w:szCs w:val="18"/>
          </w:rPr>
          <w:fldChar w:fldCharType="begin"/>
        </w:r>
        <w:r w:rsidRPr="00CF4EB8">
          <w:rPr>
            <w:sz w:val="18"/>
            <w:szCs w:val="18"/>
          </w:rPr>
          <w:instrText>PAGE   \* MERGEFORMAT</w:instrText>
        </w:r>
        <w:r w:rsidRPr="00CF4EB8">
          <w:rPr>
            <w:sz w:val="18"/>
            <w:szCs w:val="18"/>
          </w:rPr>
          <w:fldChar w:fldCharType="separate"/>
        </w:r>
        <w:r w:rsidR="00F90599">
          <w:rPr>
            <w:noProof/>
            <w:sz w:val="18"/>
            <w:szCs w:val="18"/>
          </w:rPr>
          <w:t>7</w:t>
        </w:r>
        <w:r w:rsidRPr="00CF4EB8">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13B" w:rsidRDefault="0037213B" w:rsidP="00B17EDC">
      <w:pPr>
        <w:spacing w:after="0" w:line="240" w:lineRule="auto"/>
      </w:pPr>
      <w:r>
        <w:separator/>
      </w:r>
    </w:p>
  </w:footnote>
  <w:footnote w:type="continuationSeparator" w:id="0">
    <w:p w:rsidR="0037213B" w:rsidRDefault="0037213B" w:rsidP="00B17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0EC" w:rsidRDefault="00E310EC" w:rsidP="00E310EC">
    <w:pPr>
      <w:spacing w:line="264" w:lineRule="auto"/>
      <w:jc w:val="right"/>
      <w:rPr>
        <w:color w:val="4F81BD" w:themeColor="accent1"/>
        <w:sz w:val="20"/>
        <w:szCs w:val="20"/>
      </w:rPr>
    </w:pPr>
  </w:p>
  <w:p w:rsidR="00E310EC" w:rsidRDefault="00E310EC" w:rsidP="00E310EC">
    <w:pPr>
      <w:spacing w:line="264" w:lineRule="auto"/>
      <w:ind w:right="-1419"/>
      <w:jc w:val="right"/>
    </w:pPr>
  </w:p>
  <w:p w:rsidR="00BB51A5" w:rsidRDefault="00BB51A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EDC" w:rsidRDefault="00B17EDC">
    <w:pPr>
      <w:pStyle w:val="Encabezado"/>
    </w:pPr>
  </w:p>
  <w:tbl>
    <w:tblPr>
      <w:tblStyle w:val="Tablaconcuadrcula"/>
      <w:tblW w:w="8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3"/>
      <w:gridCol w:w="4380"/>
    </w:tblGrid>
    <w:tr w:rsidR="002226AD" w:rsidTr="002226AD">
      <w:trPr>
        <w:trHeight w:val="604"/>
      </w:trPr>
      <w:tc>
        <w:tcPr>
          <w:tcW w:w="4353" w:type="dxa"/>
        </w:tcPr>
        <w:p w:rsidR="002226AD" w:rsidRDefault="002226AD">
          <w:pPr>
            <w:pStyle w:val="Encabezado"/>
            <w:ind w:left="0"/>
          </w:pPr>
        </w:p>
      </w:tc>
      <w:tc>
        <w:tcPr>
          <w:tcW w:w="4380" w:type="dxa"/>
        </w:tcPr>
        <w:p w:rsidR="002226AD" w:rsidRDefault="002226AD" w:rsidP="002226AD">
          <w:pPr>
            <w:pStyle w:val="Encabezado"/>
            <w:ind w:left="0"/>
            <w:jc w:val="right"/>
          </w:pPr>
        </w:p>
        <w:p w:rsidR="002226AD" w:rsidRDefault="002226AD" w:rsidP="00300F38">
          <w:pPr>
            <w:pStyle w:val="Encabezado"/>
            <w:ind w:left="0"/>
            <w:jc w:val="right"/>
          </w:pPr>
        </w:p>
      </w:tc>
    </w:tr>
  </w:tbl>
  <w:p w:rsidR="00B17EDC" w:rsidRDefault="00F90599" w:rsidP="005C2DDD">
    <w:pPr>
      <w:pStyle w:val="Encabezado"/>
    </w:pPr>
    <w:r>
      <w:rPr>
        <w:noProof/>
        <w:lang w:eastAsia="es-ES"/>
      </w:rPr>
      <w:drawing>
        <wp:anchor distT="0" distB="0" distL="114300" distR="114300" simplePos="0" relativeHeight="251658240" behindDoc="0" locked="0" layoutInCell="1" allowOverlap="1">
          <wp:simplePos x="0" y="0"/>
          <wp:positionH relativeFrom="column">
            <wp:posOffset>80755</wp:posOffset>
          </wp:positionH>
          <wp:positionV relativeFrom="paragraph">
            <wp:posOffset>14357</wp:posOffset>
          </wp:positionV>
          <wp:extent cx="1862186" cy="460209"/>
          <wp:effectExtent l="0" t="0" r="0" b="0"/>
          <wp:wrapNone/>
          <wp:docPr id="198" name="Imagen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publico-RGB-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4718" cy="46330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36E"/>
    <w:multiLevelType w:val="multilevel"/>
    <w:tmpl w:val="2CB0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022DB"/>
    <w:multiLevelType w:val="multilevel"/>
    <w:tmpl w:val="E6481450"/>
    <w:lvl w:ilvl="0">
      <w:start w:val="1"/>
      <w:numFmt w:val="decimal"/>
      <w:lvlText w:val="%1"/>
      <w:lvlJc w:val="left"/>
      <w:pPr>
        <w:ind w:left="432" w:hanging="432"/>
      </w:pPr>
      <w:rPr>
        <w:rFonts w:hint="default"/>
      </w:rPr>
    </w:lvl>
    <w:lvl w:ilvl="1">
      <w:start w:val="1"/>
      <w:numFmt w:val="lowerLetter"/>
      <w:lvlText w:val="%1.%2"/>
      <w:lvlJc w:val="left"/>
      <w:pPr>
        <w:ind w:left="794" w:hanging="7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00005F0"/>
    <w:multiLevelType w:val="hybridMultilevel"/>
    <w:tmpl w:val="50FEA0E6"/>
    <w:lvl w:ilvl="0" w:tplc="3D6A9E02">
      <w:start w:val="1"/>
      <w:numFmt w:val="decimal"/>
      <w:pStyle w:val="Listanumerada"/>
      <w:lvlText w:val="%1."/>
      <w:lvlJc w:val="left"/>
      <w:pPr>
        <w:ind w:left="1287" w:hanging="360"/>
      </w:pPr>
      <w:rPr>
        <w:rFonts w:hint="default"/>
        <w:color w:val="F49701"/>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 w15:restartNumberingAfterBreak="0">
    <w:nsid w:val="18D960D8"/>
    <w:multiLevelType w:val="multilevel"/>
    <w:tmpl w:val="F9EA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04FDC"/>
    <w:multiLevelType w:val="hybridMultilevel"/>
    <w:tmpl w:val="FA46E384"/>
    <w:lvl w:ilvl="0" w:tplc="C8E20D2C">
      <w:start w:val="1"/>
      <w:numFmt w:val="decimal"/>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101D83"/>
    <w:multiLevelType w:val="multilevel"/>
    <w:tmpl w:val="E81C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B4D09"/>
    <w:multiLevelType w:val="multilevel"/>
    <w:tmpl w:val="3444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2732B"/>
    <w:multiLevelType w:val="hybridMultilevel"/>
    <w:tmpl w:val="270660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D05156"/>
    <w:multiLevelType w:val="multilevel"/>
    <w:tmpl w:val="0CC8A346"/>
    <w:lvl w:ilvl="0">
      <w:start w:val="1"/>
      <w:numFmt w:val="decimal"/>
      <w:lvlText w:val="%1"/>
      <w:lvlJc w:val="left"/>
      <w:pPr>
        <w:ind w:left="432" w:hanging="432"/>
      </w:pPr>
      <w:rPr>
        <w:rFonts w:hint="default"/>
      </w:rPr>
    </w:lvl>
    <w:lvl w:ilvl="1">
      <w:start w:val="1"/>
      <w:numFmt w:val="upperLetter"/>
      <w:lvlText w:val="%2%1"/>
      <w:lvlJc w:val="left"/>
      <w:pPr>
        <w:ind w:left="794" w:hanging="7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24080249"/>
    <w:multiLevelType w:val="multilevel"/>
    <w:tmpl w:val="E92E1D0A"/>
    <w:lvl w:ilvl="0">
      <w:start w:val="1"/>
      <w:numFmt w:val="none"/>
      <w:lvlText w:val=""/>
      <w:lvlJc w:val="left"/>
      <w:pPr>
        <w:ind w:left="0" w:firstLine="0"/>
      </w:pPr>
      <w:rPr>
        <w:rFonts w:hint="default"/>
      </w:rPr>
    </w:lvl>
    <w:lvl w:ilvl="1">
      <w:start w:val="1"/>
      <w:numFmt w:val="decimal"/>
      <w:lvlText w:val="%1.%2"/>
      <w:lvlJc w:val="left"/>
      <w:pPr>
        <w:ind w:left="578" w:hanging="578"/>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60D77CC"/>
    <w:multiLevelType w:val="hybridMultilevel"/>
    <w:tmpl w:val="E65CE0BA"/>
    <w:lvl w:ilvl="0" w:tplc="5A54DF16">
      <w:numFmt w:val="bullet"/>
      <w:lvlText w:val="-"/>
      <w:lvlJc w:val="left"/>
      <w:pPr>
        <w:ind w:left="927" w:hanging="360"/>
      </w:pPr>
      <w:rPr>
        <w:rFonts w:ascii="Open Sans Light" w:eastAsiaTheme="minorHAnsi" w:hAnsi="Open Sans Light" w:cs="Open Sans Light"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268731F0"/>
    <w:multiLevelType w:val="hybridMultilevel"/>
    <w:tmpl w:val="02CA4A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8F400C"/>
    <w:multiLevelType w:val="multilevel"/>
    <w:tmpl w:val="A452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F04374"/>
    <w:multiLevelType w:val="multilevel"/>
    <w:tmpl w:val="1316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1577B"/>
    <w:multiLevelType w:val="multilevel"/>
    <w:tmpl w:val="AF74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163164"/>
    <w:multiLevelType w:val="multilevel"/>
    <w:tmpl w:val="3124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644A6"/>
    <w:multiLevelType w:val="multilevel"/>
    <w:tmpl w:val="E92E1D0A"/>
    <w:lvl w:ilvl="0">
      <w:start w:val="1"/>
      <w:numFmt w:val="none"/>
      <w:lvlText w:val=""/>
      <w:lvlJc w:val="left"/>
      <w:pPr>
        <w:ind w:left="0" w:firstLine="0"/>
      </w:pPr>
      <w:rPr>
        <w:rFonts w:hint="default"/>
      </w:rPr>
    </w:lvl>
    <w:lvl w:ilvl="1">
      <w:start w:val="1"/>
      <w:numFmt w:val="decimal"/>
      <w:lvlText w:val="%1.%2"/>
      <w:lvlJc w:val="left"/>
      <w:pPr>
        <w:ind w:left="578" w:hanging="578"/>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D4476E3"/>
    <w:multiLevelType w:val="multilevel"/>
    <w:tmpl w:val="85D4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587FDB"/>
    <w:multiLevelType w:val="hybridMultilevel"/>
    <w:tmpl w:val="BF18A1D8"/>
    <w:lvl w:ilvl="0" w:tplc="4ABC746C">
      <w:start w:val="1"/>
      <w:numFmt w:val="bullet"/>
      <w:pStyle w:val="Listado"/>
      <w:lvlText w:val=""/>
      <w:lvlJc w:val="left"/>
      <w:pPr>
        <w:ind w:left="1284" w:hanging="360"/>
      </w:pPr>
      <w:rPr>
        <w:rFonts w:ascii="Symbol" w:hAnsi="Symbol" w:hint="default"/>
        <w:color w:val="F49701"/>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9" w15:restartNumberingAfterBreak="0">
    <w:nsid w:val="56570E93"/>
    <w:multiLevelType w:val="multilevel"/>
    <w:tmpl w:val="9D00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5A11A6"/>
    <w:multiLevelType w:val="hybridMultilevel"/>
    <w:tmpl w:val="7B8067A2"/>
    <w:lvl w:ilvl="0" w:tplc="C8E20D2C">
      <w:start w:val="1"/>
      <w:numFmt w:val="decimal"/>
      <w:lvlText w:val="%1."/>
      <w:lvlJc w:val="left"/>
      <w:pPr>
        <w:ind w:left="720" w:hanging="360"/>
      </w:pPr>
    </w:lvl>
    <w:lvl w:ilvl="1" w:tplc="5C5CC6A8">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C5D12E0"/>
    <w:multiLevelType w:val="multilevel"/>
    <w:tmpl w:val="C07834DE"/>
    <w:lvl w:ilvl="0">
      <w:start w:val="1"/>
      <w:numFmt w:val="decimal"/>
      <w:lvlText w:val="%1"/>
      <w:lvlJc w:val="left"/>
      <w:pPr>
        <w:ind w:left="0" w:firstLine="0"/>
      </w:pPr>
      <w:rPr>
        <w:rFonts w:hint="default"/>
      </w:rPr>
    </w:lvl>
    <w:lvl w:ilvl="1">
      <w:start w:val="1"/>
      <w:numFmt w:val="lowerLetter"/>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0D8097F"/>
    <w:multiLevelType w:val="multilevel"/>
    <w:tmpl w:val="C07834DE"/>
    <w:lvl w:ilvl="0">
      <w:start w:val="1"/>
      <w:numFmt w:val="decimal"/>
      <w:lvlText w:val="%1"/>
      <w:lvlJc w:val="left"/>
      <w:pPr>
        <w:ind w:left="0" w:firstLine="0"/>
      </w:pPr>
      <w:rPr>
        <w:rFonts w:hint="default"/>
      </w:rPr>
    </w:lvl>
    <w:lvl w:ilvl="1">
      <w:start w:val="1"/>
      <w:numFmt w:val="lowerLetter"/>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7296FA3"/>
    <w:multiLevelType w:val="multilevel"/>
    <w:tmpl w:val="E9561D34"/>
    <w:lvl w:ilvl="0">
      <w:start w:val="1"/>
      <w:numFmt w:val="decimal"/>
      <w:lvlText w:val="%1"/>
      <w:lvlJc w:val="left"/>
      <w:pPr>
        <w:ind w:left="284" w:hanging="284"/>
      </w:pPr>
      <w:rPr>
        <w:rFonts w:hint="default"/>
      </w:rPr>
    </w:lvl>
    <w:lvl w:ilvl="1">
      <w:start w:val="1"/>
      <w:numFmt w:val="lowerLetter"/>
      <w:lvlText w:val="%1.%2"/>
      <w:lvlJc w:val="left"/>
      <w:pPr>
        <w:ind w:left="578" w:hanging="5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76C5CEC"/>
    <w:multiLevelType w:val="multilevel"/>
    <w:tmpl w:val="E92E1D0A"/>
    <w:lvl w:ilvl="0">
      <w:start w:val="1"/>
      <w:numFmt w:val="none"/>
      <w:lvlText w:val=""/>
      <w:lvlJc w:val="left"/>
      <w:pPr>
        <w:ind w:left="0" w:firstLine="0"/>
      </w:pPr>
      <w:rPr>
        <w:rFonts w:hint="default"/>
      </w:rPr>
    </w:lvl>
    <w:lvl w:ilvl="1">
      <w:start w:val="1"/>
      <w:numFmt w:val="decimal"/>
      <w:lvlText w:val="%1.%2"/>
      <w:lvlJc w:val="left"/>
      <w:pPr>
        <w:ind w:left="578" w:hanging="578"/>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6EE33A2E"/>
    <w:multiLevelType w:val="hybridMultilevel"/>
    <w:tmpl w:val="E5F445F6"/>
    <w:lvl w:ilvl="0" w:tplc="C8E20D2C">
      <w:start w:val="1"/>
      <w:numFmt w:val="decimal"/>
      <w:pStyle w:val="Ttulo1"/>
      <w:lvlText w:val="%1."/>
      <w:lvlJc w:val="left"/>
      <w:pPr>
        <w:ind w:left="720" w:hanging="360"/>
      </w:pPr>
    </w:lvl>
    <w:lvl w:ilvl="1" w:tplc="7646C9C4">
      <w:numFmt w:val="bullet"/>
      <w:lvlText w:val="-"/>
      <w:lvlJc w:val="left"/>
      <w:pPr>
        <w:ind w:left="1440" w:hanging="360"/>
      </w:pPr>
      <w:rPr>
        <w:rFonts w:ascii="Open Sans Light" w:eastAsiaTheme="minorHAnsi" w:hAnsi="Open Sans Light" w:cs="Open Sans Light"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313743F"/>
    <w:multiLevelType w:val="hybridMultilevel"/>
    <w:tmpl w:val="D924D6C2"/>
    <w:lvl w:ilvl="0" w:tplc="5C5CC6A8">
      <w:start w:val="1"/>
      <w:numFmt w:val="bullet"/>
      <w:lvlText w:val=""/>
      <w:lvlJc w:val="left"/>
      <w:pPr>
        <w:ind w:left="200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15:restartNumberingAfterBreak="0">
    <w:nsid w:val="77635F9A"/>
    <w:multiLevelType w:val="hybridMultilevel"/>
    <w:tmpl w:val="DEF85AC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4"/>
  </w:num>
  <w:num w:numId="5">
    <w:abstractNumId w:val="9"/>
  </w:num>
  <w:num w:numId="6">
    <w:abstractNumId w:val="21"/>
  </w:num>
  <w:num w:numId="7">
    <w:abstractNumId w:val="11"/>
  </w:num>
  <w:num w:numId="8">
    <w:abstractNumId w:val="7"/>
  </w:num>
  <w:num w:numId="9">
    <w:abstractNumId w:val="22"/>
  </w:num>
  <w:num w:numId="10">
    <w:abstractNumId w:val="25"/>
  </w:num>
  <w:num w:numId="11">
    <w:abstractNumId w:val="2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6"/>
  </w:num>
  <w:num w:numId="15">
    <w:abstractNumId w:val="5"/>
  </w:num>
  <w:num w:numId="16">
    <w:abstractNumId w:val="19"/>
  </w:num>
  <w:num w:numId="17">
    <w:abstractNumId w:val="3"/>
  </w:num>
  <w:num w:numId="18">
    <w:abstractNumId w:val="15"/>
  </w:num>
  <w:num w:numId="19">
    <w:abstractNumId w:val="17"/>
  </w:num>
  <w:num w:numId="20">
    <w:abstractNumId w:val="0"/>
  </w:num>
  <w:num w:numId="21">
    <w:abstractNumId w:val="13"/>
  </w:num>
  <w:num w:numId="22">
    <w:abstractNumId w:val="12"/>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4"/>
  </w:num>
  <w:num w:numId="26">
    <w:abstractNumId w:val="20"/>
  </w:num>
  <w:num w:numId="27">
    <w:abstractNumId w:val="18"/>
  </w:num>
  <w:num w:numId="28">
    <w:abstractNumId w:val="8"/>
  </w:num>
  <w:num w:numId="29">
    <w:abstractNumId w:val="26"/>
  </w:num>
  <w:num w:numId="30">
    <w:abstractNumId w:val="10"/>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664A"/>
    <w:rsid w:val="0011409E"/>
    <w:rsid w:val="00136DA8"/>
    <w:rsid w:val="00177C7F"/>
    <w:rsid w:val="001A510D"/>
    <w:rsid w:val="002226AD"/>
    <w:rsid w:val="002327A8"/>
    <w:rsid w:val="002A52DA"/>
    <w:rsid w:val="002B06BD"/>
    <w:rsid w:val="002C3F26"/>
    <w:rsid w:val="002E3D17"/>
    <w:rsid w:val="00300F38"/>
    <w:rsid w:val="00343655"/>
    <w:rsid w:val="0037213B"/>
    <w:rsid w:val="0040473E"/>
    <w:rsid w:val="004116A7"/>
    <w:rsid w:val="00424267"/>
    <w:rsid w:val="00443387"/>
    <w:rsid w:val="00480102"/>
    <w:rsid w:val="004F777A"/>
    <w:rsid w:val="00510604"/>
    <w:rsid w:val="00524D0F"/>
    <w:rsid w:val="005548D5"/>
    <w:rsid w:val="005A210A"/>
    <w:rsid w:val="005B4C54"/>
    <w:rsid w:val="005C2DDD"/>
    <w:rsid w:val="006247C6"/>
    <w:rsid w:val="006351C3"/>
    <w:rsid w:val="00664320"/>
    <w:rsid w:val="006B71D0"/>
    <w:rsid w:val="006C2483"/>
    <w:rsid w:val="006D66A3"/>
    <w:rsid w:val="006E6C24"/>
    <w:rsid w:val="00760AF1"/>
    <w:rsid w:val="00794DB4"/>
    <w:rsid w:val="007E4695"/>
    <w:rsid w:val="007E68FA"/>
    <w:rsid w:val="008366EE"/>
    <w:rsid w:val="00866018"/>
    <w:rsid w:val="00894B67"/>
    <w:rsid w:val="008B6B83"/>
    <w:rsid w:val="008C3E4F"/>
    <w:rsid w:val="008F7DBE"/>
    <w:rsid w:val="009247C4"/>
    <w:rsid w:val="00932BAA"/>
    <w:rsid w:val="00934A6D"/>
    <w:rsid w:val="00956781"/>
    <w:rsid w:val="00957A29"/>
    <w:rsid w:val="00965685"/>
    <w:rsid w:val="009F4E65"/>
    <w:rsid w:val="00A0171E"/>
    <w:rsid w:val="00A43CCC"/>
    <w:rsid w:val="00B17EDC"/>
    <w:rsid w:val="00B35E30"/>
    <w:rsid w:val="00B44203"/>
    <w:rsid w:val="00B873BA"/>
    <w:rsid w:val="00BB51A5"/>
    <w:rsid w:val="00C20F71"/>
    <w:rsid w:val="00CB2042"/>
    <w:rsid w:val="00CB4824"/>
    <w:rsid w:val="00CB7003"/>
    <w:rsid w:val="00CC7F68"/>
    <w:rsid w:val="00CF4EB8"/>
    <w:rsid w:val="00CF566F"/>
    <w:rsid w:val="00D53E5D"/>
    <w:rsid w:val="00D667FE"/>
    <w:rsid w:val="00DA4FBF"/>
    <w:rsid w:val="00DB1E41"/>
    <w:rsid w:val="00DB664A"/>
    <w:rsid w:val="00E10F95"/>
    <w:rsid w:val="00E310EC"/>
    <w:rsid w:val="00E37142"/>
    <w:rsid w:val="00E83C2E"/>
    <w:rsid w:val="00EB663E"/>
    <w:rsid w:val="00EE15A8"/>
    <w:rsid w:val="00EE5591"/>
    <w:rsid w:val="00EF0529"/>
    <w:rsid w:val="00F05B25"/>
    <w:rsid w:val="00F30E19"/>
    <w:rsid w:val="00F448CD"/>
    <w:rsid w:val="00F905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A12B6E-CDAE-4D61-B18B-88AC2052E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0EC"/>
    <w:pPr>
      <w:ind w:left="567"/>
    </w:pPr>
    <w:rPr>
      <w:rFonts w:ascii="Open Sans" w:hAnsi="Open Sans"/>
      <w:color w:val="7F7F7F" w:themeColor="text1" w:themeTint="80"/>
    </w:rPr>
  </w:style>
  <w:style w:type="paragraph" w:styleId="Ttulo1">
    <w:name w:val="heading 1"/>
    <w:next w:val="Normal"/>
    <w:link w:val="Ttulo1Car"/>
    <w:autoRedefine/>
    <w:uiPriority w:val="9"/>
    <w:qFormat/>
    <w:rsid w:val="00CB4824"/>
    <w:pPr>
      <w:keepNext/>
      <w:keepLines/>
      <w:numPr>
        <w:numId w:val="10"/>
      </w:numPr>
      <w:suppressLineNumbers/>
      <w:spacing w:before="240" w:after="360" w:line="240" w:lineRule="auto"/>
      <w:ind w:left="567" w:hanging="567"/>
      <w:outlineLvl w:val="0"/>
    </w:pPr>
    <w:rPr>
      <w:rFonts w:ascii="Open Sans" w:eastAsiaTheme="majorEastAsia" w:hAnsi="Open Sans" w:cstheme="majorBidi"/>
      <w:bCs/>
      <w:color w:val="002E5D"/>
      <w:sz w:val="56"/>
      <w:szCs w:val="28"/>
    </w:rPr>
  </w:style>
  <w:style w:type="paragraph" w:styleId="Ttulo2">
    <w:name w:val="heading 2"/>
    <w:basedOn w:val="Ttulo1"/>
    <w:next w:val="Ttulo1"/>
    <w:link w:val="Ttulo2Car"/>
    <w:autoRedefine/>
    <w:uiPriority w:val="9"/>
    <w:unhideWhenUsed/>
    <w:qFormat/>
    <w:rsid w:val="00EB663E"/>
    <w:pPr>
      <w:numPr>
        <w:numId w:val="0"/>
      </w:numPr>
      <w:spacing w:before="480" w:after="240"/>
      <w:ind w:left="567"/>
      <w:outlineLvl w:val="1"/>
    </w:pPr>
    <w:rPr>
      <w:rFonts w:ascii="Open Sans Semibold" w:hAnsi="Open Sans Semibold"/>
      <w:bCs w:val="0"/>
      <w:caps/>
      <w:sz w:val="28"/>
      <w:szCs w:val="26"/>
    </w:rPr>
  </w:style>
  <w:style w:type="paragraph" w:styleId="Ttulo3">
    <w:name w:val="heading 3"/>
    <w:basedOn w:val="Ttulo1"/>
    <w:next w:val="Normal"/>
    <w:link w:val="Ttulo3Car"/>
    <w:uiPriority w:val="9"/>
    <w:unhideWhenUsed/>
    <w:qFormat/>
    <w:rsid w:val="00EE5591"/>
    <w:pPr>
      <w:numPr>
        <w:numId w:val="0"/>
      </w:numPr>
      <w:spacing w:before="320" w:after="200"/>
      <w:ind w:left="426"/>
      <w:outlineLvl w:val="2"/>
    </w:pPr>
    <w:rPr>
      <w:bCs w:val="0"/>
      <w:sz w:val="28"/>
    </w:rPr>
  </w:style>
  <w:style w:type="paragraph" w:styleId="Ttulo4">
    <w:name w:val="heading 4"/>
    <w:basedOn w:val="Normal"/>
    <w:next w:val="Normal"/>
    <w:link w:val="Ttulo4Car"/>
    <w:uiPriority w:val="9"/>
    <w:unhideWhenUsed/>
    <w:qFormat/>
    <w:rsid w:val="00EE5591"/>
    <w:pPr>
      <w:keepNext/>
      <w:keepLines/>
      <w:pBdr>
        <w:left w:val="single" w:sz="12" w:space="8" w:color="F49701"/>
      </w:pBdr>
      <w:spacing w:before="200" w:after="0"/>
      <w:ind w:left="709"/>
      <w:outlineLvl w:val="3"/>
    </w:pPr>
    <w:rPr>
      <w:rFonts w:ascii="Open Sans Semibold" w:eastAsiaTheme="majorEastAsia" w:hAnsi="Open Sans Semibold" w:cstheme="majorBidi"/>
      <w:bCs/>
      <w:iCs/>
      <w:color w:val="002E5D"/>
    </w:rPr>
  </w:style>
  <w:style w:type="paragraph" w:styleId="Ttulo5">
    <w:name w:val="heading 5"/>
    <w:basedOn w:val="Normal"/>
    <w:next w:val="Normal"/>
    <w:link w:val="Ttulo5Car"/>
    <w:uiPriority w:val="9"/>
    <w:semiHidden/>
    <w:unhideWhenUsed/>
    <w:qFormat/>
    <w:rsid w:val="0011409E"/>
    <w:pPr>
      <w:keepNext/>
      <w:keepLines/>
      <w:numPr>
        <w:ilvl w:val="4"/>
        <w:numId w:val="28"/>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11409E"/>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11409E"/>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11409E"/>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11409E"/>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4824"/>
    <w:rPr>
      <w:rFonts w:ascii="Open Sans" w:eastAsiaTheme="majorEastAsia" w:hAnsi="Open Sans" w:cstheme="majorBidi"/>
      <w:bCs/>
      <w:color w:val="002E5D"/>
      <w:sz w:val="56"/>
      <w:szCs w:val="28"/>
    </w:rPr>
  </w:style>
  <w:style w:type="character" w:customStyle="1" w:styleId="Ttulo2Car">
    <w:name w:val="Título 2 Car"/>
    <w:basedOn w:val="Fuentedeprrafopredeter"/>
    <w:link w:val="Ttulo2"/>
    <w:uiPriority w:val="9"/>
    <w:rsid w:val="00EB663E"/>
    <w:rPr>
      <w:rFonts w:ascii="Open Sans Semibold" w:eastAsiaTheme="majorEastAsia" w:hAnsi="Open Sans Semibold" w:cstheme="majorBidi"/>
      <w:caps/>
      <w:color w:val="FF6C00"/>
      <w:sz w:val="28"/>
      <w:szCs w:val="26"/>
    </w:rPr>
  </w:style>
  <w:style w:type="paragraph" w:styleId="Sinespaciado">
    <w:name w:val="No Spacing"/>
    <w:uiPriority w:val="1"/>
    <w:qFormat/>
    <w:rsid w:val="00136DA8"/>
    <w:pPr>
      <w:spacing w:after="0" w:line="240" w:lineRule="auto"/>
      <w:ind w:left="567"/>
    </w:pPr>
    <w:rPr>
      <w:rFonts w:ascii="Open Sans Light" w:hAnsi="Open Sans Light"/>
    </w:rPr>
  </w:style>
  <w:style w:type="character" w:customStyle="1" w:styleId="Ttulo3Car">
    <w:name w:val="Título 3 Car"/>
    <w:basedOn w:val="Fuentedeprrafopredeter"/>
    <w:link w:val="Ttulo3"/>
    <w:uiPriority w:val="9"/>
    <w:rsid w:val="00EE5591"/>
    <w:rPr>
      <w:rFonts w:ascii="Open Sans" w:eastAsiaTheme="majorEastAsia" w:hAnsi="Open Sans" w:cstheme="majorBidi"/>
      <w:color w:val="002E5D"/>
      <w:sz w:val="28"/>
      <w:szCs w:val="28"/>
    </w:rPr>
  </w:style>
  <w:style w:type="character" w:customStyle="1" w:styleId="Ttulo4Car">
    <w:name w:val="Título 4 Car"/>
    <w:basedOn w:val="Fuentedeprrafopredeter"/>
    <w:link w:val="Ttulo4"/>
    <w:uiPriority w:val="9"/>
    <w:rsid w:val="00EE5591"/>
    <w:rPr>
      <w:rFonts w:ascii="Open Sans Semibold" w:eastAsiaTheme="majorEastAsia" w:hAnsi="Open Sans Semibold" w:cstheme="majorBidi"/>
      <w:bCs/>
      <w:iCs/>
      <w:color w:val="002E5D"/>
    </w:rPr>
  </w:style>
  <w:style w:type="character" w:customStyle="1" w:styleId="Ttulo5Car">
    <w:name w:val="Título 5 Car"/>
    <w:basedOn w:val="Fuentedeprrafopredeter"/>
    <w:link w:val="Ttulo5"/>
    <w:uiPriority w:val="9"/>
    <w:semiHidden/>
    <w:rsid w:val="0011409E"/>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11409E"/>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11409E"/>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11409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11409E"/>
    <w:rPr>
      <w:rFonts w:asciiTheme="majorHAnsi" w:eastAsiaTheme="majorEastAsia" w:hAnsiTheme="majorHAnsi" w:cstheme="majorBidi"/>
      <w:i/>
      <w:iCs/>
      <w:color w:val="404040" w:themeColor="text1" w:themeTint="BF"/>
      <w:sz w:val="20"/>
      <w:szCs w:val="20"/>
    </w:rPr>
  </w:style>
  <w:style w:type="paragraph" w:styleId="Puesto">
    <w:name w:val="Title"/>
    <w:basedOn w:val="Normal"/>
    <w:next w:val="Normal"/>
    <w:link w:val="PuestoCar"/>
    <w:uiPriority w:val="10"/>
    <w:qFormat/>
    <w:rsid w:val="001140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11409E"/>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link w:val="PrrafodelistaCar"/>
    <w:uiPriority w:val="34"/>
    <w:qFormat/>
    <w:rsid w:val="0011409E"/>
    <w:pPr>
      <w:ind w:left="720"/>
      <w:contextualSpacing/>
    </w:pPr>
  </w:style>
  <w:style w:type="paragraph" w:styleId="Subttulo">
    <w:name w:val="Subtitle"/>
    <w:aliases w:val="Titulo Principal"/>
    <w:basedOn w:val="Ttulo1"/>
    <w:next w:val="Normal"/>
    <w:link w:val="SubttuloCar"/>
    <w:uiPriority w:val="11"/>
    <w:qFormat/>
    <w:rsid w:val="00894B67"/>
    <w:pPr>
      <w:numPr>
        <w:ilvl w:val="1"/>
        <w:numId w:val="0"/>
      </w:numPr>
    </w:pPr>
    <w:rPr>
      <w:iCs/>
      <w:spacing w:val="15"/>
      <w:sz w:val="72"/>
      <w:szCs w:val="24"/>
    </w:rPr>
  </w:style>
  <w:style w:type="character" w:customStyle="1" w:styleId="SubttuloCar">
    <w:name w:val="Subtítulo Car"/>
    <w:aliases w:val="Titulo Principal Car"/>
    <w:basedOn w:val="Fuentedeprrafopredeter"/>
    <w:link w:val="Subttulo"/>
    <w:uiPriority w:val="11"/>
    <w:rsid w:val="00894B67"/>
    <w:rPr>
      <w:rFonts w:ascii="Open Sans" w:eastAsiaTheme="majorEastAsia" w:hAnsi="Open Sans" w:cstheme="majorBidi"/>
      <w:bCs/>
      <w:iCs/>
      <w:color w:val="FF6C00"/>
      <w:spacing w:val="15"/>
      <w:sz w:val="72"/>
      <w:szCs w:val="24"/>
    </w:rPr>
  </w:style>
  <w:style w:type="character" w:styleId="Ttulodellibro">
    <w:name w:val="Book Title"/>
    <w:basedOn w:val="Fuentedeprrafopredeter"/>
    <w:uiPriority w:val="33"/>
    <w:qFormat/>
    <w:rsid w:val="00C20F71"/>
    <w:rPr>
      <w:rFonts w:ascii="Open Sans Light" w:hAnsi="Open Sans Light"/>
      <w:bCs/>
      <w:dstrike w:val="0"/>
      <w:color w:val="002E5D"/>
      <w:spacing w:val="5"/>
      <w:sz w:val="72"/>
      <w:vertAlign w:val="baseline"/>
    </w:rPr>
  </w:style>
  <w:style w:type="character" w:styleId="Textoennegrita">
    <w:name w:val="Strong"/>
    <w:basedOn w:val="Fuentedeprrafopredeter"/>
    <w:uiPriority w:val="22"/>
    <w:qFormat/>
    <w:rsid w:val="00664320"/>
    <w:rPr>
      <w:rFonts w:ascii="Open Sans Semibold" w:hAnsi="Open Sans Semibold"/>
      <w:bCs/>
      <w:color w:val="0D0D0D" w:themeColor="text1" w:themeTint="F2"/>
    </w:rPr>
  </w:style>
  <w:style w:type="paragraph" w:customStyle="1" w:styleId="Enlace">
    <w:name w:val="Enlace"/>
    <w:basedOn w:val="Normal"/>
    <w:link w:val="EnlaceCar"/>
    <w:qFormat/>
    <w:rsid w:val="00EE15A8"/>
    <w:rPr>
      <w:color w:val="0096E4"/>
    </w:rPr>
  </w:style>
  <w:style w:type="character" w:styleId="nfasissutil">
    <w:name w:val="Subtle Emphasis"/>
    <w:basedOn w:val="Fuentedeprrafopredeter"/>
    <w:uiPriority w:val="19"/>
    <w:qFormat/>
    <w:rsid w:val="00EE15A8"/>
    <w:rPr>
      <w:rFonts w:ascii="Open Sans Light" w:hAnsi="Open Sans Light"/>
      <w:i/>
      <w:iCs/>
      <w:color w:val="808080" w:themeColor="text1" w:themeTint="7F"/>
    </w:rPr>
  </w:style>
  <w:style w:type="character" w:customStyle="1" w:styleId="EnlaceCar">
    <w:name w:val="Enlace Car"/>
    <w:basedOn w:val="Fuentedeprrafopredeter"/>
    <w:link w:val="Enlace"/>
    <w:rsid w:val="00EE15A8"/>
    <w:rPr>
      <w:rFonts w:ascii="Open Sans Light" w:hAnsi="Open Sans Light"/>
      <w:color w:val="0096E4"/>
    </w:rPr>
  </w:style>
  <w:style w:type="paragraph" w:styleId="Encabezado">
    <w:name w:val="header"/>
    <w:basedOn w:val="Normal"/>
    <w:link w:val="EncabezadoCar"/>
    <w:uiPriority w:val="99"/>
    <w:unhideWhenUsed/>
    <w:rsid w:val="00B17E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17EDC"/>
    <w:rPr>
      <w:rFonts w:ascii="Open Sans Light" w:hAnsi="Open Sans Light"/>
    </w:rPr>
  </w:style>
  <w:style w:type="paragraph" w:styleId="Piedepgina">
    <w:name w:val="footer"/>
    <w:basedOn w:val="Normal"/>
    <w:link w:val="PiedepginaCar"/>
    <w:uiPriority w:val="99"/>
    <w:unhideWhenUsed/>
    <w:rsid w:val="00B17E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17EDC"/>
    <w:rPr>
      <w:rFonts w:ascii="Open Sans Light" w:hAnsi="Open Sans Light"/>
    </w:rPr>
  </w:style>
  <w:style w:type="paragraph" w:styleId="Textodeglobo">
    <w:name w:val="Balloon Text"/>
    <w:basedOn w:val="Normal"/>
    <w:link w:val="TextodegloboCar"/>
    <w:uiPriority w:val="99"/>
    <w:semiHidden/>
    <w:unhideWhenUsed/>
    <w:rsid w:val="00B17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7EDC"/>
    <w:rPr>
      <w:rFonts w:ascii="Tahoma" w:hAnsi="Tahoma" w:cs="Tahoma"/>
      <w:sz w:val="16"/>
      <w:szCs w:val="16"/>
    </w:rPr>
  </w:style>
  <w:style w:type="paragraph" w:styleId="HTMLconformatoprevio">
    <w:name w:val="HTML Preformatted"/>
    <w:basedOn w:val="Normal"/>
    <w:link w:val="HTMLconformatoprevioCar"/>
    <w:uiPriority w:val="99"/>
    <w:semiHidden/>
    <w:unhideWhenUsed/>
    <w:rsid w:val="0086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866018"/>
    <w:rPr>
      <w:rFonts w:ascii="Courier New" w:eastAsia="Times New Roman" w:hAnsi="Courier New" w:cs="Courier New"/>
      <w:sz w:val="20"/>
      <w:szCs w:val="20"/>
      <w:lang w:eastAsia="es-ES"/>
    </w:rPr>
  </w:style>
  <w:style w:type="table" w:styleId="Tablaconcuadrcula">
    <w:name w:val="Table Grid"/>
    <w:basedOn w:val="Tablanormal"/>
    <w:uiPriority w:val="59"/>
    <w:rsid w:val="00222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2C3F2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2C3F26"/>
    <w:rPr>
      <w:rFonts w:ascii="Open Sans Light" w:hAnsi="Open Sans Light"/>
      <w:i/>
      <w:iCs/>
      <w:color w:val="404040" w:themeColor="text1" w:themeTint="BF"/>
    </w:rPr>
  </w:style>
  <w:style w:type="character" w:styleId="nfasis">
    <w:name w:val="Emphasis"/>
    <w:basedOn w:val="Fuentedeprrafopredeter"/>
    <w:uiPriority w:val="20"/>
    <w:qFormat/>
    <w:rsid w:val="008C3E4F"/>
    <w:rPr>
      <w:rFonts w:ascii="Open Sans" w:hAnsi="Open Sans"/>
      <w:i/>
      <w:iCs/>
      <w:color w:val="0D0D0D" w:themeColor="text1" w:themeTint="F2"/>
    </w:rPr>
  </w:style>
  <w:style w:type="paragraph" w:styleId="NormalWeb">
    <w:name w:val="Normal (Web)"/>
    <w:basedOn w:val="Normal"/>
    <w:uiPriority w:val="99"/>
    <w:semiHidden/>
    <w:unhideWhenUsed/>
    <w:rsid w:val="00E37142"/>
    <w:pPr>
      <w:spacing w:before="100" w:beforeAutospacing="1" w:after="142" w:line="288" w:lineRule="auto"/>
      <w:ind w:left="0"/>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E37142"/>
    <w:rPr>
      <w:color w:val="0000FF"/>
      <w:u w:val="single"/>
    </w:rPr>
  </w:style>
  <w:style w:type="character" w:styleId="Nmerodelnea">
    <w:name w:val="line number"/>
    <w:basedOn w:val="Fuentedeprrafopredeter"/>
    <w:uiPriority w:val="99"/>
    <w:semiHidden/>
    <w:unhideWhenUsed/>
    <w:rsid w:val="005A210A"/>
  </w:style>
  <w:style w:type="paragraph" w:customStyle="1" w:styleId="Listado">
    <w:name w:val="Listado"/>
    <w:basedOn w:val="Prrafodelista"/>
    <w:link w:val="ListadoCar"/>
    <w:qFormat/>
    <w:rsid w:val="00664320"/>
    <w:pPr>
      <w:numPr>
        <w:numId w:val="27"/>
      </w:numPr>
    </w:pPr>
  </w:style>
  <w:style w:type="character" w:customStyle="1" w:styleId="PrrafodelistaCar">
    <w:name w:val="Párrafo de lista Car"/>
    <w:basedOn w:val="Fuentedeprrafopredeter"/>
    <w:link w:val="Prrafodelista"/>
    <w:uiPriority w:val="34"/>
    <w:rsid w:val="00EB663E"/>
    <w:rPr>
      <w:rFonts w:ascii="Open Sans Light" w:hAnsi="Open Sans Light"/>
    </w:rPr>
  </w:style>
  <w:style w:type="character" w:customStyle="1" w:styleId="ListadoCar">
    <w:name w:val="Listado Car"/>
    <w:basedOn w:val="PrrafodelistaCar"/>
    <w:link w:val="Listado"/>
    <w:rsid w:val="00EB663E"/>
    <w:rPr>
      <w:rFonts w:ascii="Open Sans Light" w:hAnsi="Open Sans Light"/>
    </w:rPr>
  </w:style>
  <w:style w:type="paragraph" w:customStyle="1" w:styleId="Caja">
    <w:name w:val="Caja"/>
    <w:basedOn w:val="Normal"/>
    <w:link w:val="CajaCar"/>
    <w:qFormat/>
    <w:rsid w:val="00E310EC"/>
    <w:pPr>
      <w:pBdr>
        <w:top w:val="single" w:sz="4" w:space="8" w:color="F49701"/>
        <w:left w:val="single" w:sz="4" w:space="8" w:color="F49701"/>
        <w:bottom w:val="single" w:sz="4" w:space="8" w:color="F49701"/>
        <w:right w:val="single" w:sz="4" w:space="8" w:color="F49701"/>
      </w:pBdr>
    </w:pPr>
    <w:rPr>
      <w:shd w:val="clear" w:color="auto" w:fill="FFFFFF"/>
    </w:rPr>
  </w:style>
  <w:style w:type="paragraph" w:customStyle="1" w:styleId="Ejemplo">
    <w:name w:val="Ejemplo"/>
    <w:basedOn w:val="Normal"/>
    <w:next w:val="Normal"/>
    <w:link w:val="EjemploCar"/>
    <w:qFormat/>
    <w:rsid w:val="00932BAA"/>
    <w:pPr>
      <w:spacing w:before="240" w:after="240" w:line="324" w:lineRule="auto"/>
      <w:ind w:left="426"/>
    </w:pPr>
    <w:rPr>
      <w:rFonts w:eastAsia="Calibri" w:cs="Arial"/>
      <w:color w:val="F49701"/>
      <w:szCs w:val="18"/>
    </w:rPr>
  </w:style>
  <w:style w:type="character" w:customStyle="1" w:styleId="CajaCar">
    <w:name w:val="Caja Car"/>
    <w:basedOn w:val="Fuentedeprrafopredeter"/>
    <w:link w:val="Caja"/>
    <w:rsid w:val="00E310EC"/>
    <w:rPr>
      <w:rFonts w:ascii="Open Sans" w:hAnsi="Open Sans"/>
      <w:color w:val="7F7F7F" w:themeColor="text1" w:themeTint="80"/>
    </w:rPr>
  </w:style>
  <w:style w:type="character" w:customStyle="1" w:styleId="EjemploCar">
    <w:name w:val="Ejemplo Car"/>
    <w:basedOn w:val="Fuentedeprrafopredeter"/>
    <w:link w:val="Ejemplo"/>
    <w:rsid w:val="00932BAA"/>
    <w:rPr>
      <w:rFonts w:ascii="Open Sans" w:eastAsia="Calibri" w:hAnsi="Open Sans" w:cs="Arial"/>
      <w:color w:val="F49701"/>
      <w:szCs w:val="18"/>
    </w:rPr>
  </w:style>
  <w:style w:type="paragraph" w:customStyle="1" w:styleId="Listanumerada">
    <w:name w:val="Lista numerada"/>
    <w:basedOn w:val="Prrafodelista"/>
    <w:link w:val="ListanumeradaCar"/>
    <w:qFormat/>
    <w:rsid w:val="00932BAA"/>
    <w:pPr>
      <w:numPr>
        <w:numId w:val="31"/>
      </w:numPr>
      <w:ind w:left="851" w:hanging="425"/>
      <w:contextualSpacing w:val="0"/>
    </w:pPr>
    <w:rPr>
      <w:shd w:val="clear" w:color="auto" w:fill="FFFFFF"/>
    </w:rPr>
  </w:style>
  <w:style w:type="paragraph" w:customStyle="1" w:styleId="Subrayado">
    <w:name w:val="Subrayado"/>
    <w:basedOn w:val="Normal"/>
    <w:link w:val="SubrayadoCar"/>
    <w:qFormat/>
    <w:rsid w:val="00CF566F"/>
    <w:rPr>
      <w:u w:val="single"/>
      <w:shd w:val="clear" w:color="auto" w:fill="FFFFFF"/>
    </w:rPr>
  </w:style>
  <w:style w:type="character" w:customStyle="1" w:styleId="ListanumeradaCar">
    <w:name w:val="Lista numerada Car"/>
    <w:basedOn w:val="PrrafodelistaCar"/>
    <w:link w:val="Listanumerada"/>
    <w:rsid w:val="00932BAA"/>
    <w:rPr>
      <w:rFonts w:ascii="Open Sans" w:hAnsi="Open Sans"/>
      <w:color w:val="7F7F7F" w:themeColor="text1" w:themeTint="80"/>
    </w:rPr>
  </w:style>
  <w:style w:type="paragraph" w:styleId="Citadestacada">
    <w:name w:val="Intense Quote"/>
    <w:basedOn w:val="Normal"/>
    <w:next w:val="Normal"/>
    <w:link w:val="CitadestacadaCar"/>
    <w:uiPriority w:val="30"/>
    <w:qFormat/>
    <w:rsid w:val="00CF566F"/>
    <w:pPr>
      <w:pBdr>
        <w:top w:val="single" w:sz="4" w:space="10" w:color="002E5D"/>
        <w:bottom w:val="single" w:sz="4" w:space="10" w:color="002E5D"/>
      </w:pBdr>
      <w:spacing w:before="360" w:after="360"/>
      <w:ind w:right="-1"/>
      <w:jc w:val="center"/>
    </w:pPr>
    <w:rPr>
      <w:i/>
      <w:iCs/>
      <w:color w:val="002E5D"/>
      <w:shd w:val="clear" w:color="auto" w:fill="FFFFFF"/>
    </w:rPr>
  </w:style>
  <w:style w:type="character" w:customStyle="1" w:styleId="SubrayadoCar">
    <w:name w:val="Subrayado Car"/>
    <w:basedOn w:val="Fuentedeprrafopredeter"/>
    <w:link w:val="Subrayado"/>
    <w:rsid w:val="00CF566F"/>
    <w:rPr>
      <w:rFonts w:ascii="Open Sans" w:hAnsi="Open Sans"/>
      <w:color w:val="7F7F7F" w:themeColor="text1" w:themeTint="80"/>
      <w:u w:val="single"/>
    </w:rPr>
  </w:style>
  <w:style w:type="character" w:customStyle="1" w:styleId="CitadestacadaCar">
    <w:name w:val="Cita destacada Car"/>
    <w:basedOn w:val="Fuentedeprrafopredeter"/>
    <w:link w:val="Citadestacada"/>
    <w:uiPriority w:val="30"/>
    <w:rsid w:val="00CF566F"/>
    <w:rPr>
      <w:rFonts w:ascii="Open Sans" w:hAnsi="Open Sans"/>
      <w:i/>
      <w:iCs/>
      <w:color w:val="002E5D"/>
    </w:rPr>
  </w:style>
  <w:style w:type="character" w:styleId="nfasisintenso">
    <w:name w:val="Intense Emphasis"/>
    <w:basedOn w:val="Fuentedeprrafopredeter"/>
    <w:uiPriority w:val="21"/>
    <w:qFormat/>
    <w:rsid w:val="008C3E4F"/>
    <w:rPr>
      <w:i/>
      <w:iCs/>
      <w:color w:val="002E5D"/>
    </w:rPr>
  </w:style>
  <w:style w:type="table" w:styleId="Tabladelista1clara-nfasis1">
    <w:name w:val="List Table 1 Light Accent 1"/>
    <w:basedOn w:val="Tablanormal"/>
    <w:uiPriority w:val="46"/>
    <w:rsid w:val="00F448CD"/>
    <w:pPr>
      <w:spacing w:after="0" w:line="240" w:lineRule="auto"/>
    </w:pPr>
    <w:rPr>
      <w:rFonts w:ascii="Open Sans Semibold" w:hAnsi="Open Sans Semibold"/>
    </w:rPr>
    <w:tblPr>
      <w:tblStyleRowBandSize w:val="1"/>
      <w:tblStyleColBandSize w:val="1"/>
    </w:tblPr>
    <w:tblStylePr w:type="firstRow">
      <w:rPr>
        <w:rFonts w:ascii="Open Sans Semibold" w:hAnsi="Open Sans Semibold"/>
        <w:b w:val="0"/>
        <w:bCs/>
        <w:color w:val="002E5D"/>
      </w:rPr>
      <w:tblPr/>
      <w:tcPr>
        <w:tcBorders>
          <w:top w:val="nil"/>
          <w:left w:val="nil"/>
          <w:bottom w:val="nil"/>
          <w:right w:val="nil"/>
          <w:insideH w:val="nil"/>
          <w:insideV w:val="nil"/>
          <w:tl2br w:val="nil"/>
          <w:tr2bl w:val="nil"/>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F2F2F2" w:themeFill="background1" w:themeFillShade="F2"/>
      </w:tcPr>
    </w:tblStylePr>
  </w:style>
  <w:style w:type="paragraph" w:customStyle="1" w:styleId="Cabeceratabla">
    <w:name w:val="Cabecera tabla"/>
    <w:basedOn w:val="Normal"/>
    <w:link w:val="CabeceratablaCar"/>
    <w:rsid w:val="00F448CD"/>
    <w:pPr>
      <w:spacing w:before="120" w:after="120" w:line="240" w:lineRule="auto"/>
      <w:ind w:left="227" w:right="227"/>
    </w:pPr>
    <w:rPr>
      <w:rFonts w:ascii="Open Sans Semibold" w:hAnsi="Open Sans Semibold"/>
      <w:bCs/>
      <w:color w:val="002E5D"/>
    </w:rPr>
  </w:style>
  <w:style w:type="paragraph" w:customStyle="1" w:styleId="Contenidotabla">
    <w:name w:val="Contenido tabla"/>
    <w:basedOn w:val="Normal"/>
    <w:link w:val="ContenidotablaCar"/>
    <w:rsid w:val="001A510D"/>
    <w:pPr>
      <w:spacing w:before="120" w:after="120" w:line="240" w:lineRule="auto"/>
      <w:ind w:left="227" w:right="227"/>
    </w:pPr>
    <w:rPr>
      <w:b/>
      <w:bCs/>
    </w:rPr>
  </w:style>
  <w:style w:type="character" w:customStyle="1" w:styleId="CabeceratablaCar">
    <w:name w:val="Cabecera tabla Car"/>
    <w:basedOn w:val="Fuentedeprrafopredeter"/>
    <w:link w:val="Cabeceratabla"/>
    <w:rsid w:val="00F448CD"/>
    <w:rPr>
      <w:rFonts w:ascii="Open Sans Semibold" w:hAnsi="Open Sans Semibold"/>
      <w:bCs/>
      <w:color w:val="002E5D"/>
    </w:rPr>
  </w:style>
  <w:style w:type="character" w:customStyle="1" w:styleId="ContenidotablaCar">
    <w:name w:val="Contenido tabla Car"/>
    <w:basedOn w:val="Fuentedeprrafopredeter"/>
    <w:link w:val="Contenidotabla"/>
    <w:rsid w:val="001A510D"/>
    <w:rPr>
      <w:rFonts w:ascii="Open Sans" w:hAnsi="Open Sans"/>
      <w:b/>
      <w:b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11637">
      <w:bodyDiv w:val="1"/>
      <w:marLeft w:val="0"/>
      <w:marRight w:val="0"/>
      <w:marTop w:val="0"/>
      <w:marBottom w:val="0"/>
      <w:divBdr>
        <w:top w:val="none" w:sz="0" w:space="0" w:color="auto"/>
        <w:left w:val="none" w:sz="0" w:space="0" w:color="auto"/>
        <w:bottom w:val="none" w:sz="0" w:space="0" w:color="auto"/>
        <w:right w:val="none" w:sz="0" w:space="0" w:color="auto"/>
      </w:divBdr>
    </w:div>
    <w:div w:id="604070338">
      <w:bodyDiv w:val="1"/>
      <w:marLeft w:val="0"/>
      <w:marRight w:val="0"/>
      <w:marTop w:val="0"/>
      <w:marBottom w:val="0"/>
      <w:divBdr>
        <w:top w:val="none" w:sz="0" w:space="0" w:color="auto"/>
        <w:left w:val="none" w:sz="0" w:space="0" w:color="auto"/>
        <w:bottom w:val="none" w:sz="0" w:space="0" w:color="auto"/>
        <w:right w:val="none" w:sz="0" w:space="0" w:color="auto"/>
      </w:divBdr>
    </w:div>
    <w:div w:id="721517148">
      <w:bodyDiv w:val="1"/>
      <w:marLeft w:val="0"/>
      <w:marRight w:val="0"/>
      <w:marTop w:val="0"/>
      <w:marBottom w:val="0"/>
      <w:divBdr>
        <w:top w:val="none" w:sz="0" w:space="0" w:color="auto"/>
        <w:left w:val="none" w:sz="0" w:space="0" w:color="auto"/>
        <w:bottom w:val="none" w:sz="0" w:space="0" w:color="auto"/>
        <w:right w:val="none" w:sz="0" w:space="0" w:color="auto"/>
      </w:divBdr>
    </w:div>
    <w:div w:id="748190487">
      <w:bodyDiv w:val="1"/>
      <w:marLeft w:val="0"/>
      <w:marRight w:val="0"/>
      <w:marTop w:val="0"/>
      <w:marBottom w:val="0"/>
      <w:divBdr>
        <w:top w:val="none" w:sz="0" w:space="0" w:color="auto"/>
        <w:left w:val="none" w:sz="0" w:space="0" w:color="auto"/>
        <w:bottom w:val="none" w:sz="0" w:space="0" w:color="auto"/>
        <w:right w:val="none" w:sz="0" w:space="0" w:color="auto"/>
      </w:divBdr>
    </w:div>
    <w:div w:id="950430751">
      <w:bodyDiv w:val="1"/>
      <w:marLeft w:val="0"/>
      <w:marRight w:val="0"/>
      <w:marTop w:val="0"/>
      <w:marBottom w:val="0"/>
      <w:divBdr>
        <w:top w:val="none" w:sz="0" w:space="0" w:color="auto"/>
        <w:left w:val="none" w:sz="0" w:space="0" w:color="auto"/>
        <w:bottom w:val="none" w:sz="0" w:space="0" w:color="auto"/>
        <w:right w:val="none" w:sz="0" w:space="0" w:color="auto"/>
      </w:divBdr>
    </w:div>
    <w:div w:id="1037314988">
      <w:bodyDiv w:val="1"/>
      <w:marLeft w:val="0"/>
      <w:marRight w:val="0"/>
      <w:marTop w:val="0"/>
      <w:marBottom w:val="0"/>
      <w:divBdr>
        <w:top w:val="none" w:sz="0" w:space="0" w:color="auto"/>
        <w:left w:val="none" w:sz="0" w:space="0" w:color="auto"/>
        <w:bottom w:val="none" w:sz="0" w:space="0" w:color="auto"/>
        <w:right w:val="none" w:sz="0" w:space="0" w:color="auto"/>
      </w:divBdr>
    </w:div>
    <w:div w:id="1524706260">
      <w:bodyDiv w:val="1"/>
      <w:marLeft w:val="0"/>
      <w:marRight w:val="0"/>
      <w:marTop w:val="0"/>
      <w:marBottom w:val="0"/>
      <w:divBdr>
        <w:top w:val="none" w:sz="0" w:space="0" w:color="auto"/>
        <w:left w:val="none" w:sz="0" w:space="0" w:color="auto"/>
        <w:bottom w:val="none" w:sz="0" w:space="0" w:color="auto"/>
        <w:right w:val="none" w:sz="0" w:space="0" w:color="auto"/>
      </w:divBdr>
    </w:div>
    <w:div w:id="1834027217">
      <w:bodyDiv w:val="1"/>
      <w:marLeft w:val="0"/>
      <w:marRight w:val="0"/>
      <w:marTop w:val="0"/>
      <w:marBottom w:val="0"/>
      <w:divBdr>
        <w:top w:val="none" w:sz="0" w:space="0" w:color="auto"/>
        <w:left w:val="none" w:sz="0" w:space="0" w:color="auto"/>
        <w:bottom w:val="none" w:sz="0" w:space="0" w:color="auto"/>
        <w:right w:val="none" w:sz="0" w:space="0" w:color="auto"/>
      </w:divBdr>
    </w:div>
    <w:div w:id="1904176519">
      <w:bodyDiv w:val="1"/>
      <w:marLeft w:val="0"/>
      <w:marRight w:val="0"/>
      <w:marTop w:val="0"/>
      <w:marBottom w:val="0"/>
      <w:divBdr>
        <w:top w:val="none" w:sz="0" w:space="0" w:color="auto"/>
        <w:left w:val="none" w:sz="0" w:space="0" w:color="auto"/>
        <w:bottom w:val="none" w:sz="0" w:space="0" w:color="auto"/>
        <w:right w:val="none" w:sz="0" w:space="0" w:color="auto"/>
      </w:divBdr>
    </w:div>
    <w:div w:id="1918786756">
      <w:bodyDiv w:val="1"/>
      <w:marLeft w:val="0"/>
      <w:marRight w:val="0"/>
      <w:marTop w:val="0"/>
      <w:marBottom w:val="0"/>
      <w:divBdr>
        <w:top w:val="none" w:sz="0" w:space="0" w:color="auto"/>
        <w:left w:val="none" w:sz="0" w:space="0" w:color="auto"/>
        <w:bottom w:val="none" w:sz="0" w:space="0" w:color="auto"/>
        <w:right w:val="none" w:sz="0" w:space="0" w:color="auto"/>
      </w:divBdr>
    </w:div>
    <w:div w:id="2047437548">
      <w:bodyDiv w:val="1"/>
      <w:marLeft w:val="0"/>
      <w:marRight w:val="0"/>
      <w:marTop w:val="0"/>
      <w:marBottom w:val="0"/>
      <w:divBdr>
        <w:top w:val="none" w:sz="0" w:space="0" w:color="auto"/>
        <w:left w:val="none" w:sz="0" w:space="0" w:color="auto"/>
        <w:bottom w:val="none" w:sz="0" w:space="0" w:color="auto"/>
        <w:right w:val="none" w:sz="0" w:space="0" w:color="auto"/>
      </w:divBdr>
    </w:div>
    <w:div w:id="2097049302">
      <w:bodyDiv w:val="1"/>
      <w:marLeft w:val="0"/>
      <w:marRight w:val="0"/>
      <w:marTop w:val="0"/>
      <w:marBottom w:val="0"/>
      <w:divBdr>
        <w:top w:val="none" w:sz="0" w:space="0" w:color="auto"/>
        <w:left w:val="none" w:sz="0" w:space="0" w:color="auto"/>
        <w:bottom w:val="none" w:sz="0" w:space="0" w:color="auto"/>
        <w:right w:val="none" w:sz="0" w:space="0" w:color="auto"/>
      </w:divBdr>
    </w:div>
    <w:div w:id="213655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porte.gestiona.espublico.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porte.gestiona.espublic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porte.gestiona.espublico.com/hc/es/articles/204312842-Formulario-de-errores-de-AP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oporte.gestiona.espublico.com/hc/es/articles/204418561-Formulario-de-modificaciones-de-Addons" TargetMode="External"/><Relationship Id="rId4" Type="http://schemas.openxmlformats.org/officeDocument/2006/relationships/settings" Target="settings.xml"/><Relationship Id="rId9" Type="http://schemas.openxmlformats.org/officeDocument/2006/relationships/hyperlink" Target="https://soporte.gestiona.espublico.com/hc/es/articles/204418551-Formulario-de-dudas-de-AP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1A9E5-129B-49CD-996D-94434FB75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1595</Words>
  <Characters>8778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Gestiona</dc:creator>
  <cp:lastModifiedBy>esPublico Gestiona</cp:lastModifiedBy>
  <cp:revision>3</cp:revision>
  <cp:lastPrinted>2015-09-09T12:44:00Z</cp:lastPrinted>
  <dcterms:created xsi:type="dcterms:W3CDTF">2017-10-03T06:23:00Z</dcterms:created>
  <dcterms:modified xsi:type="dcterms:W3CDTF">2017-10-03T06:23:00Z</dcterms:modified>
</cp:coreProperties>
</file>